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523C" w:rsidRPr="000C523C" w:rsidRDefault="000C523C" w:rsidP="000C523C">
      <w:pPr>
        <w:pStyle w:val="a3"/>
        <w:spacing w:line="276" w:lineRule="auto"/>
        <w:ind w:right="-1" w:firstLine="567"/>
        <w:jc w:val="both"/>
        <w:rPr>
          <w:rFonts w:eastAsia="Arial"/>
          <w:b/>
          <w:sz w:val="22"/>
          <w:szCs w:val="22"/>
        </w:rPr>
      </w:pPr>
      <w:r w:rsidRPr="000C523C">
        <w:rPr>
          <w:rFonts w:eastAsia="Arial"/>
          <w:b/>
          <w:sz w:val="22"/>
          <w:szCs w:val="22"/>
        </w:rPr>
        <w:t>Лекция 9. АГРОТЕХНИКА ВЫРАЩИВАНИЯ ЛЕСНЫХ ПОЛОС</w:t>
      </w:r>
    </w:p>
    <w:p w:rsidR="000C523C" w:rsidRPr="000C523C" w:rsidRDefault="000C523C" w:rsidP="000C523C">
      <w:pPr>
        <w:pStyle w:val="a3"/>
        <w:spacing w:line="276" w:lineRule="auto"/>
        <w:ind w:right="-1" w:firstLine="567"/>
        <w:jc w:val="both"/>
        <w:rPr>
          <w:rFonts w:eastAsia="Arial"/>
          <w:b/>
          <w:sz w:val="22"/>
          <w:szCs w:val="22"/>
        </w:rPr>
      </w:pPr>
    </w:p>
    <w:p w:rsidR="000C523C" w:rsidRPr="000C523C" w:rsidRDefault="000C523C" w:rsidP="000C523C">
      <w:pPr>
        <w:pStyle w:val="a3"/>
        <w:spacing w:line="276" w:lineRule="auto"/>
        <w:ind w:right="-1" w:firstLine="567"/>
        <w:jc w:val="both"/>
        <w:rPr>
          <w:b/>
          <w:sz w:val="22"/>
          <w:szCs w:val="22"/>
        </w:rPr>
      </w:pPr>
      <w:r w:rsidRPr="000C523C">
        <w:rPr>
          <w:rFonts w:eastAsia="Arial"/>
          <w:b/>
          <w:i/>
          <w:iCs/>
          <w:sz w:val="22"/>
          <w:szCs w:val="22"/>
        </w:rPr>
        <w:t>1. Размещение лесных полос</w:t>
      </w:r>
    </w:p>
    <w:p w:rsidR="000C523C" w:rsidRPr="000C523C" w:rsidRDefault="000C523C" w:rsidP="000C523C">
      <w:pPr>
        <w:pStyle w:val="a3"/>
        <w:spacing w:line="276" w:lineRule="auto"/>
        <w:ind w:right="-1" w:firstLine="567"/>
        <w:jc w:val="both"/>
        <w:rPr>
          <w:sz w:val="22"/>
          <w:szCs w:val="22"/>
        </w:rPr>
      </w:pPr>
      <w:r w:rsidRPr="000C523C">
        <w:rPr>
          <w:sz w:val="22"/>
          <w:szCs w:val="22"/>
        </w:rPr>
        <w:t xml:space="preserve">Проектирование лесных полос проводится одновременно и </w:t>
      </w:r>
      <w:proofErr w:type="gramStart"/>
      <w:r w:rsidRPr="000C523C">
        <w:rPr>
          <w:sz w:val="22"/>
          <w:szCs w:val="22"/>
        </w:rPr>
        <w:t>сочетании</w:t>
      </w:r>
      <w:proofErr w:type="gramEnd"/>
      <w:r w:rsidRPr="000C523C">
        <w:rPr>
          <w:sz w:val="22"/>
          <w:szCs w:val="22"/>
        </w:rPr>
        <w:t xml:space="preserve"> с другими мероприятиями по организации </w:t>
      </w:r>
      <w:proofErr w:type="spellStart"/>
      <w:r w:rsidRPr="000C523C">
        <w:rPr>
          <w:sz w:val="22"/>
          <w:szCs w:val="22"/>
        </w:rPr>
        <w:t>сельско-хозяйственной</w:t>
      </w:r>
      <w:proofErr w:type="spellEnd"/>
      <w:r w:rsidRPr="000C523C">
        <w:rPr>
          <w:sz w:val="22"/>
          <w:szCs w:val="22"/>
        </w:rPr>
        <w:t xml:space="preserve"> территории. При отсутствии в проектах лесомелиоративных мероприятий их проектируют дополнительно.</w:t>
      </w:r>
    </w:p>
    <w:p w:rsidR="000C523C" w:rsidRPr="000C523C" w:rsidRDefault="000C523C" w:rsidP="000C523C">
      <w:pPr>
        <w:pStyle w:val="a3"/>
        <w:spacing w:line="276" w:lineRule="auto"/>
        <w:ind w:right="-1" w:firstLine="567"/>
        <w:jc w:val="both"/>
        <w:rPr>
          <w:sz w:val="22"/>
          <w:szCs w:val="22"/>
        </w:rPr>
      </w:pPr>
      <w:proofErr w:type="spellStart"/>
      <w:r w:rsidRPr="000C523C">
        <w:rPr>
          <w:sz w:val="22"/>
          <w:szCs w:val="22"/>
        </w:rPr>
        <w:t>Агролесомелиоративные</w:t>
      </w:r>
      <w:proofErr w:type="spellEnd"/>
      <w:r w:rsidRPr="000C523C">
        <w:rPr>
          <w:sz w:val="22"/>
          <w:szCs w:val="22"/>
        </w:rPr>
        <w:t xml:space="preserve"> мероприятия обычно разрабатываются на каждое хозяйство отдельно. Различные виды защитных лесонасаждений проектируют на основании полученных в ходе изысканий данных, согласованных с землепользователями, районными управлениями сельского хозяйства и заказчиком.</w:t>
      </w:r>
    </w:p>
    <w:p w:rsidR="000C523C" w:rsidRPr="000C523C" w:rsidRDefault="000C523C" w:rsidP="000C523C">
      <w:pPr>
        <w:pStyle w:val="a3"/>
        <w:spacing w:line="276" w:lineRule="auto"/>
        <w:ind w:right="-1" w:firstLine="567"/>
        <w:jc w:val="both"/>
        <w:rPr>
          <w:sz w:val="22"/>
          <w:szCs w:val="22"/>
        </w:rPr>
      </w:pPr>
      <w:r w:rsidRPr="000C523C">
        <w:rPr>
          <w:sz w:val="22"/>
          <w:szCs w:val="22"/>
        </w:rPr>
        <w:t xml:space="preserve">Полезащитные лесные полосы в большинстве случаев размещают в виде прямоугольных клеток. </w:t>
      </w:r>
      <w:proofErr w:type="gramStart"/>
      <w:r w:rsidRPr="000C523C">
        <w:rPr>
          <w:sz w:val="22"/>
          <w:szCs w:val="22"/>
        </w:rPr>
        <w:t xml:space="preserve">Длинные стороны прямоугольника называют продольными, или основными, полосами, а короткие </w:t>
      </w:r>
      <w:r w:rsidRPr="000C523C">
        <w:rPr>
          <w:rFonts w:eastAsia="Arial Unicode MS"/>
          <w:sz w:val="22"/>
          <w:szCs w:val="22"/>
        </w:rPr>
        <w:t>−</w:t>
      </w:r>
      <w:r w:rsidRPr="000C523C">
        <w:rPr>
          <w:sz w:val="22"/>
          <w:szCs w:val="22"/>
        </w:rPr>
        <w:t xml:space="preserve"> поперечными, или вспомогательными.</w:t>
      </w:r>
      <w:proofErr w:type="gramEnd"/>
      <w:r w:rsidRPr="000C523C">
        <w:rPr>
          <w:sz w:val="22"/>
          <w:szCs w:val="22"/>
        </w:rPr>
        <w:t xml:space="preserve"> Наибольший агрономический эффект достигается при расположении основных лесополос перпендикулярно господствующим суховейным, </w:t>
      </w:r>
      <w:proofErr w:type="spellStart"/>
      <w:r w:rsidRPr="000C523C">
        <w:rPr>
          <w:sz w:val="22"/>
          <w:szCs w:val="22"/>
        </w:rPr>
        <w:t>метелевым</w:t>
      </w:r>
      <w:proofErr w:type="spellEnd"/>
      <w:r w:rsidRPr="000C523C">
        <w:rPr>
          <w:sz w:val="22"/>
          <w:szCs w:val="22"/>
        </w:rPr>
        <w:t xml:space="preserve"> или эрозионно-опасным ветрам. Поперечные лесополосы располагают перпендикулярно основным. Отклонение основных полос от направления вредоносных ветров допускается не более 30°.</w:t>
      </w:r>
    </w:p>
    <w:p w:rsidR="000C523C" w:rsidRPr="000C523C" w:rsidRDefault="000C523C" w:rsidP="000C523C">
      <w:pPr>
        <w:pStyle w:val="a3"/>
        <w:spacing w:line="276" w:lineRule="auto"/>
        <w:ind w:right="-1" w:firstLine="567"/>
        <w:jc w:val="both"/>
        <w:rPr>
          <w:sz w:val="22"/>
          <w:szCs w:val="22"/>
        </w:rPr>
      </w:pPr>
      <w:r w:rsidRPr="000C523C">
        <w:rPr>
          <w:sz w:val="22"/>
          <w:szCs w:val="22"/>
        </w:rPr>
        <w:t xml:space="preserve">Первоочередным по своему значению является вопрос о размещении полезащитных насаждений на территории </w:t>
      </w:r>
      <w:proofErr w:type="spellStart"/>
      <w:proofErr w:type="gramStart"/>
      <w:r w:rsidRPr="000C523C">
        <w:rPr>
          <w:sz w:val="22"/>
          <w:szCs w:val="22"/>
        </w:rPr>
        <w:t>сельско-хозяйственных</w:t>
      </w:r>
      <w:proofErr w:type="spellEnd"/>
      <w:proofErr w:type="gramEnd"/>
      <w:r w:rsidRPr="000C523C">
        <w:rPr>
          <w:sz w:val="22"/>
          <w:szCs w:val="22"/>
        </w:rPr>
        <w:t xml:space="preserve"> предприятий. Они обычно размещаются по границам полей севооборотов, внутри них, когда поля очень велики и по границам землепользовании хозяйств, образуя систему окаймленных полосами прямоугольных клеток.</w:t>
      </w:r>
    </w:p>
    <w:p w:rsidR="000C523C" w:rsidRPr="000C523C" w:rsidRDefault="000C523C" w:rsidP="000C523C">
      <w:pPr>
        <w:pStyle w:val="a3"/>
        <w:spacing w:line="276" w:lineRule="auto"/>
        <w:ind w:right="-1" w:firstLine="567"/>
        <w:jc w:val="both"/>
        <w:rPr>
          <w:sz w:val="22"/>
          <w:szCs w:val="22"/>
        </w:rPr>
      </w:pPr>
      <w:r w:rsidRPr="000C523C">
        <w:rPr>
          <w:sz w:val="22"/>
          <w:szCs w:val="22"/>
        </w:rPr>
        <w:t xml:space="preserve">Расстояние между основными лесными полосами не должно превышать:      </w:t>
      </w:r>
      <w:r w:rsidRPr="000C523C">
        <w:rPr>
          <w:sz w:val="22"/>
          <w:szCs w:val="22"/>
        </w:rPr>
        <w:tab/>
        <w:t xml:space="preserve">                              </w:t>
      </w:r>
      <w:r w:rsidRPr="000C523C">
        <w:rPr>
          <w:sz w:val="22"/>
          <w:szCs w:val="22"/>
        </w:rPr>
        <w:tab/>
        <w:t xml:space="preserve">  на выщелоченных и оподзоленных черноземах, а также на серых лесных почвах 800 м;</w:t>
      </w:r>
    </w:p>
    <w:p w:rsidR="000C523C" w:rsidRPr="000C523C" w:rsidRDefault="000C523C" w:rsidP="000C523C">
      <w:pPr>
        <w:pStyle w:val="a3"/>
        <w:spacing w:line="276" w:lineRule="auto"/>
        <w:ind w:right="-1" w:firstLine="567"/>
        <w:jc w:val="both"/>
        <w:rPr>
          <w:sz w:val="22"/>
          <w:szCs w:val="22"/>
        </w:rPr>
      </w:pPr>
      <w:r w:rsidRPr="000C523C">
        <w:rPr>
          <w:sz w:val="22"/>
          <w:szCs w:val="22"/>
        </w:rPr>
        <w:t>на обыкновенных и типичных черноземах 500 м; на южных черноземах 400 м;</w:t>
      </w:r>
    </w:p>
    <w:p w:rsidR="000C523C" w:rsidRPr="000C523C" w:rsidRDefault="000C523C" w:rsidP="000C523C">
      <w:pPr>
        <w:pStyle w:val="a3"/>
        <w:spacing w:line="276" w:lineRule="auto"/>
        <w:ind w:right="-1" w:firstLine="567"/>
        <w:jc w:val="both"/>
        <w:rPr>
          <w:sz w:val="22"/>
          <w:szCs w:val="22"/>
        </w:rPr>
      </w:pPr>
      <w:r w:rsidRPr="000C523C">
        <w:rPr>
          <w:sz w:val="22"/>
          <w:szCs w:val="22"/>
        </w:rPr>
        <w:t xml:space="preserve"> на темно-каштановых и каштановых почвах 350 м;</w:t>
      </w:r>
    </w:p>
    <w:p w:rsidR="000C523C" w:rsidRPr="000C523C" w:rsidRDefault="000C523C" w:rsidP="000C523C">
      <w:pPr>
        <w:pStyle w:val="a3"/>
        <w:spacing w:line="276" w:lineRule="auto"/>
        <w:ind w:right="-1" w:firstLine="567"/>
        <w:jc w:val="both"/>
        <w:rPr>
          <w:sz w:val="22"/>
          <w:szCs w:val="22"/>
        </w:rPr>
      </w:pPr>
      <w:r w:rsidRPr="000C523C">
        <w:rPr>
          <w:sz w:val="22"/>
          <w:szCs w:val="22"/>
        </w:rPr>
        <w:t>на песчаных почвах лесостепи 400 м и степи 300 м.</w:t>
      </w:r>
    </w:p>
    <w:p w:rsidR="000C523C" w:rsidRPr="000C523C" w:rsidRDefault="000C523C" w:rsidP="000C523C">
      <w:pPr>
        <w:pStyle w:val="a3"/>
        <w:spacing w:line="276" w:lineRule="auto"/>
        <w:ind w:right="-1" w:firstLine="567"/>
        <w:jc w:val="both"/>
        <w:rPr>
          <w:sz w:val="22"/>
          <w:szCs w:val="22"/>
        </w:rPr>
      </w:pPr>
      <w:proofErr w:type="gramStart"/>
      <w:r w:rsidRPr="000C523C">
        <w:rPr>
          <w:sz w:val="22"/>
          <w:szCs w:val="22"/>
        </w:rPr>
        <w:t>На сильно подверженных дефляции выщелоченных черноземах оптимальная ширина межполосного поля 400 м; обыкновенных черноземах – 300; южных чернозема – 250; темно-каштановых почвах – 200 м.</w:t>
      </w:r>
      <w:proofErr w:type="gramEnd"/>
    </w:p>
    <w:p w:rsidR="000C523C" w:rsidRPr="000C523C" w:rsidRDefault="000C523C" w:rsidP="000C523C">
      <w:pPr>
        <w:pStyle w:val="a3"/>
        <w:spacing w:line="276" w:lineRule="auto"/>
        <w:ind w:right="-1" w:firstLine="567"/>
        <w:jc w:val="both"/>
        <w:rPr>
          <w:sz w:val="22"/>
          <w:szCs w:val="22"/>
        </w:rPr>
      </w:pPr>
      <w:r w:rsidRPr="000C523C">
        <w:rPr>
          <w:sz w:val="22"/>
          <w:szCs w:val="22"/>
        </w:rPr>
        <w:t xml:space="preserve">Полезащитные лесные полосы создают на пахотных землях с уклоном местности не </w:t>
      </w:r>
      <w:proofErr w:type="gramStart"/>
      <w:r w:rsidRPr="000C523C">
        <w:rPr>
          <w:sz w:val="22"/>
          <w:szCs w:val="22"/>
        </w:rPr>
        <w:t>превышающем</w:t>
      </w:r>
      <w:proofErr w:type="gramEnd"/>
      <w:r w:rsidRPr="000C523C">
        <w:rPr>
          <w:sz w:val="22"/>
          <w:szCs w:val="22"/>
        </w:rPr>
        <w:t xml:space="preserve"> 1,5-2,00.</w:t>
      </w:r>
    </w:p>
    <w:p w:rsidR="000C523C" w:rsidRPr="000C523C" w:rsidRDefault="000C523C" w:rsidP="000C523C">
      <w:pPr>
        <w:pStyle w:val="a3"/>
        <w:spacing w:line="276" w:lineRule="auto"/>
        <w:ind w:right="-1" w:firstLine="567"/>
        <w:jc w:val="both"/>
        <w:rPr>
          <w:sz w:val="22"/>
          <w:szCs w:val="22"/>
        </w:rPr>
      </w:pPr>
      <w:r w:rsidRPr="000C523C">
        <w:rPr>
          <w:sz w:val="22"/>
          <w:szCs w:val="22"/>
        </w:rPr>
        <w:t xml:space="preserve">Расстояния между лесными полосами в значительной степени зависят от высоты насаждений, так как от нее зависят дальность влияния на скорость ветра и другие элементы микроклимата. Установлено, что полезащитные лесные полосы эффективно снижают скорость ветра на 30-40 своих высот. На плодородных почвах с хорошим </w:t>
      </w:r>
      <w:proofErr w:type="spellStart"/>
      <w:r w:rsidRPr="000C523C">
        <w:rPr>
          <w:sz w:val="22"/>
          <w:szCs w:val="22"/>
        </w:rPr>
        <w:t>водообеспечением</w:t>
      </w:r>
      <w:proofErr w:type="spellEnd"/>
      <w:r w:rsidRPr="000C523C">
        <w:rPr>
          <w:sz w:val="22"/>
          <w:szCs w:val="22"/>
        </w:rPr>
        <w:t xml:space="preserve"> полосы могут иметь высоту до 20-22 м, и по мере снижения этих показателей (плодородие и </w:t>
      </w:r>
      <w:proofErr w:type="spellStart"/>
      <w:r w:rsidRPr="000C523C">
        <w:rPr>
          <w:sz w:val="22"/>
          <w:szCs w:val="22"/>
        </w:rPr>
        <w:t>водообеспеченность</w:t>
      </w:r>
      <w:proofErr w:type="spellEnd"/>
      <w:r w:rsidRPr="000C523C">
        <w:rPr>
          <w:sz w:val="22"/>
          <w:szCs w:val="22"/>
        </w:rPr>
        <w:t xml:space="preserve">) их высота может составлять всего 6-8 м. Расстояние между вспомогательными полосами не должно превышать 2000 м, а на песчаных землях </w:t>
      </w:r>
      <w:r w:rsidRPr="000C523C">
        <w:rPr>
          <w:rFonts w:eastAsia="Arial Unicode MS"/>
          <w:sz w:val="22"/>
          <w:szCs w:val="22"/>
        </w:rPr>
        <w:t>−</w:t>
      </w:r>
      <w:r w:rsidRPr="000C523C">
        <w:rPr>
          <w:sz w:val="22"/>
          <w:szCs w:val="22"/>
        </w:rPr>
        <w:t xml:space="preserve"> 1000 м.</w:t>
      </w:r>
    </w:p>
    <w:p w:rsidR="000C523C" w:rsidRPr="000C523C" w:rsidRDefault="000C523C" w:rsidP="000C523C">
      <w:pPr>
        <w:pStyle w:val="a3"/>
        <w:spacing w:line="276" w:lineRule="auto"/>
        <w:ind w:right="-1" w:firstLine="567"/>
        <w:jc w:val="both"/>
        <w:rPr>
          <w:sz w:val="22"/>
          <w:szCs w:val="22"/>
        </w:rPr>
      </w:pPr>
      <w:r w:rsidRPr="000C523C">
        <w:rPr>
          <w:sz w:val="22"/>
          <w:szCs w:val="22"/>
        </w:rPr>
        <w:t xml:space="preserve">На равнинной местности, где и продольные и поперечные лесные полосы имеют в основном ветрозащитное и </w:t>
      </w:r>
      <w:proofErr w:type="spellStart"/>
      <w:r w:rsidRPr="000C523C">
        <w:rPr>
          <w:sz w:val="22"/>
          <w:szCs w:val="22"/>
        </w:rPr>
        <w:t>снегораспределительное</w:t>
      </w:r>
      <w:proofErr w:type="spellEnd"/>
      <w:r w:rsidRPr="000C523C">
        <w:rPr>
          <w:sz w:val="22"/>
          <w:szCs w:val="22"/>
        </w:rPr>
        <w:t xml:space="preserve"> значение, размер межполосных участков должен определяться с обязательным учетом требований механизации сельскохозяйственных работ. В районах с неровным рельефом продольные лесные полосы размещаются обязательно поперек склонов так, чтобы они в комплексе с другими агротехническими мероприятиями уменьшали эрозионные процессы и не создавали трудностей при использовании сельскохозяйственной техники. При этом необходимо, чтобы нарезка полей севооборотов и размещение на них защитных лесонасаждений </w:t>
      </w:r>
      <w:r w:rsidRPr="000C523C">
        <w:rPr>
          <w:sz w:val="22"/>
          <w:szCs w:val="22"/>
        </w:rPr>
        <w:lastRenderedPageBreak/>
        <w:t xml:space="preserve">были сделаны с учетом основных линий рельефа (водоразделы, резкие перегибы склонов, гидрографическая сеть). Поперечные лесные полосы необходимо располагать в направлении общего уклона, но не наискось склонов, используя для них по возможности </w:t>
      </w:r>
      <w:proofErr w:type="spellStart"/>
      <w:r w:rsidRPr="000C523C">
        <w:rPr>
          <w:sz w:val="22"/>
          <w:szCs w:val="22"/>
        </w:rPr>
        <w:t>прибровочные</w:t>
      </w:r>
      <w:proofErr w:type="spellEnd"/>
      <w:r w:rsidRPr="000C523C">
        <w:rPr>
          <w:sz w:val="22"/>
          <w:szCs w:val="22"/>
        </w:rPr>
        <w:t xml:space="preserve"> участки </w:t>
      </w:r>
      <w:proofErr w:type="spellStart"/>
      <w:r w:rsidRPr="000C523C">
        <w:rPr>
          <w:sz w:val="22"/>
          <w:szCs w:val="22"/>
        </w:rPr>
        <w:t>отвершков</w:t>
      </w:r>
      <w:proofErr w:type="spellEnd"/>
      <w:r w:rsidRPr="000C523C">
        <w:rPr>
          <w:sz w:val="22"/>
          <w:szCs w:val="22"/>
        </w:rPr>
        <w:t xml:space="preserve"> оврагов и крупные ложбины.</w:t>
      </w:r>
    </w:p>
    <w:p w:rsidR="000C523C" w:rsidRPr="000C523C" w:rsidRDefault="000C523C" w:rsidP="000C523C">
      <w:pPr>
        <w:pStyle w:val="a3"/>
        <w:spacing w:line="276" w:lineRule="auto"/>
        <w:ind w:right="-1" w:firstLine="567"/>
        <w:jc w:val="both"/>
        <w:rPr>
          <w:sz w:val="22"/>
          <w:szCs w:val="22"/>
        </w:rPr>
      </w:pPr>
      <w:r w:rsidRPr="000C523C">
        <w:rPr>
          <w:sz w:val="22"/>
          <w:szCs w:val="22"/>
        </w:rPr>
        <w:t>Отвод земель под лесные полосы производят после уборки урожая сельскохозяйственных культур или рано весной до их посева.</w:t>
      </w:r>
    </w:p>
    <w:p w:rsidR="000C523C" w:rsidRPr="000C523C" w:rsidRDefault="000C523C" w:rsidP="000C523C">
      <w:pPr>
        <w:pStyle w:val="a3"/>
        <w:spacing w:line="276" w:lineRule="auto"/>
        <w:ind w:right="-1" w:firstLine="567"/>
        <w:jc w:val="both"/>
        <w:rPr>
          <w:sz w:val="22"/>
          <w:szCs w:val="22"/>
        </w:rPr>
      </w:pPr>
      <w:r w:rsidRPr="000C523C">
        <w:rPr>
          <w:sz w:val="22"/>
          <w:szCs w:val="22"/>
        </w:rPr>
        <w:t xml:space="preserve">Характер размещения посадочных мест на </w:t>
      </w:r>
      <w:proofErr w:type="spellStart"/>
      <w:r w:rsidRPr="000C523C">
        <w:rPr>
          <w:sz w:val="22"/>
          <w:szCs w:val="22"/>
        </w:rPr>
        <w:t>лесокультурной</w:t>
      </w:r>
      <w:proofErr w:type="spellEnd"/>
      <w:r w:rsidRPr="000C523C">
        <w:rPr>
          <w:sz w:val="22"/>
          <w:szCs w:val="22"/>
        </w:rPr>
        <w:t xml:space="preserve"> площади называется способом выращивания. Существует несколько модификаций размещения посадочных мест, объединяемых рядовым и шахматным способами. Рядовой способ имеет вид рисунка с одинаково отстоящими друг от друга прямыми параллельными линиями, а шахматный </w:t>
      </w:r>
      <w:r w:rsidRPr="000C523C">
        <w:rPr>
          <w:rFonts w:eastAsia="Arial Unicode MS"/>
          <w:sz w:val="22"/>
          <w:szCs w:val="22"/>
        </w:rPr>
        <w:t>−</w:t>
      </w:r>
      <w:r w:rsidRPr="000C523C">
        <w:rPr>
          <w:sz w:val="22"/>
          <w:szCs w:val="22"/>
        </w:rPr>
        <w:t xml:space="preserve"> квадратной или ромбической сетки. Как в том, так и в другом случае различаются посадки одиночными растениями и группами. Модификации способов выращивания отличается главным образом расстояниями между рядами или посадочными местами в ряду, или тем другим одновременно. Рядовой способ с одиночным размещением растений занимает господствующее положение и считается основным.</w:t>
      </w:r>
    </w:p>
    <w:p w:rsidR="000C523C" w:rsidRPr="000C523C" w:rsidRDefault="000C523C" w:rsidP="000C523C">
      <w:pPr>
        <w:pStyle w:val="a3"/>
        <w:spacing w:line="276" w:lineRule="auto"/>
        <w:ind w:right="-1" w:firstLine="567"/>
        <w:jc w:val="both"/>
        <w:rPr>
          <w:sz w:val="22"/>
          <w:szCs w:val="22"/>
        </w:rPr>
      </w:pPr>
      <w:r w:rsidRPr="000C523C">
        <w:rPr>
          <w:sz w:val="22"/>
          <w:szCs w:val="22"/>
        </w:rPr>
        <w:t xml:space="preserve">Преобладание рядового способа в полезащитном лесоразведении обуславливается не столько </w:t>
      </w:r>
      <w:proofErr w:type="spellStart"/>
      <w:r w:rsidRPr="000C523C">
        <w:rPr>
          <w:sz w:val="22"/>
          <w:szCs w:val="22"/>
        </w:rPr>
        <w:t>лесоводственным</w:t>
      </w:r>
      <w:proofErr w:type="spellEnd"/>
      <w:r w:rsidRPr="000C523C">
        <w:rPr>
          <w:sz w:val="22"/>
          <w:szCs w:val="22"/>
        </w:rPr>
        <w:t xml:space="preserve">, сколько экономическим преимуществом. Он способствует раннему смыканию древостоев в рядах и уменьшению трудоемких работ по очистке почвы от сорняков. При конно-ручном труде он полностью отвечал успешному применению соответствующих орудий производства и другим техническим требованиям. С применением химических средств и тракторных орудий его экономическое преимущество возросло, а с переходом на </w:t>
      </w:r>
      <w:proofErr w:type="spellStart"/>
      <w:r w:rsidRPr="000C523C">
        <w:rPr>
          <w:sz w:val="22"/>
          <w:szCs w:val="22"/>
        </w:rPr>
        <w:t>малорядные</w:t>
      </w:r>
      <w:proofErr w:type="spellEnd"/>
      <w:r w:rsidRPr="000C523C">
        <w:rPr>
          <w:sz w:val="22"/>
          <w:szCs w:val="22"/>
        </w:rPr>
        <w:t xml:space="preserve"> </w:t>
      </w:r>
      <w:proofErr w:type="spellStart"/>
      <w:r w:rsidRPr="000C523C">
        <w:rPr>
          <w:sz w:val="22"/>
          <w:szCs w:val="22"/>
        </w:rPr>
        <w:t>бескустарниковые</w:t>
      </w:r>
      <w:proofErr w:type="spellEnd"/>
      <w:r w:rsidRPr="000C523C">
        <w:rPr>
          <w:sz w:val="22"/>
          <w:szCs w:val="22"/>
        </w:rPr>
        <w:t xml:space="preserve"> лесные полосы к экономическому преимуществу прибавилось еще и технологическое.</w:t>
      </w:r>
    </w:p>
    <w:p w:rsidR="000C523C" w:rsidRPr="000C523C" w:rsidRDefault="000C523C" w:rsidP="000C523C">
      <w:pPr>
        <w:pStyle w:val="a3"/>
        <w:spacing w:line="276" w:lineRule="auto"/>
        <w:ind w:right="-1" w:firstLine="567"/>
        <w:jc w:val="both"/>
        <w:rPr>
          <w:sz w:val="22"/>
          <w:szCs w:val="22"/>
        </w:rPr>
      </w:pPr>
      <w:r w:rsidRPr="000C523C">
        <w:rPr>
          <w:sz w:val="22"/>
          <w:szCs w:val="22"/>
        </w:rPr>
        <w:t xml:space="preserve">Модификация рядового способа 1,5x0,7 м вполне удовлетворяла </w:t>
      </w:r>
      <w:proofErr w:type="spellStart"/>
      <w:r w:rsidRPr="000C523C">
        <w:rPr>
          <w:sz w:val="22"/>
          <w:szCs w:val="22"/>
        </w:rPr>
        <w:t>лесоводственным</w:t>
      </w:r>
      <w:proofErr w:type="spellEnd"/>
      <w:r w:rsidRPr="000C523C">
        <w:rPr>
          <w:sz w:val="22"/>
          <w:szCs w:val="22"/>
        </w:rPr>
        <w:t xml:space="preserve"> требованиям о равномерном распределении деревьев на </w:t>
      </w:r>
      <w:proofErr w:type="spellStart"/>
      <w:r w:rsidRPr="000C523C">
        <w:rPr>
          <w:sz w:val="22"/>
          <w:szCs w:val="22"/>
        </w:rPr>
        <w:t>лесокультурной</w:t>
      </w:r>
      <w:proofErr w:type="spellEnd"/>
      <w:r w:rsidRPr="000C523C">
        <w:rPr>
          <w:sz w:val="22"/>
          <w:szCs w:val="22"/>
        </w:rPr>
        <w:t xml:space="preserve"> площади. При </w:t>
      </w:r>
      <w:proofErr w:type="gramStart"/>
      <w:r w:rsidRPr="000C523C">
        <w:rPr>
          <w:sz w:val="22"/>
          <w:szCs w:val="22"/>
        </w:rPr>
        <w:t>древесно-кустарниковом</w:t>
      </w:r>
      <w:proofErr w:type="gramEnd"/>
      <w:r w:rsidRPr="000C523C">
        <w:rPr>
          <w:sz w:val="22"/>
          <w:szCs w:val="22"/>
        </w:rPr>
        <w:t xml:space="preserve"> и древесно-теневом типах посадки главные породы размещались почти с такой же </w:t>
      </w:r>
      <w:proofErr w:type="spellStart"/>
      <w:r w:rsidRPr="000C523C">
        <w:rPr>
          <w:sz w:val="22"/>
          <w:szCs w:val="22"/>
        </w:rPr>
        <w:t>равномерно-стью</w:t>
      </w:r>
      <w:proofErr w:type="spellEnd"/>
      <w:r w:rsidRPr="000C523C">
        <w:rPr>
          <w:sz w:val="22"/>
          <w:szCs w:val="22"/>
        </w:rPr>
        <w:t>, как в квадратной или ромбической сетке.</w:t>
      </w:r>
    </w:p>
    <w:p w:rsidR="000C523C" w:rsidRPr="000C523C" w:rsidRDefault="000C523C" w:rsidP="000C523C">
      <w:pPr>
        <w:pStyle w:val="a3"/>
        <w:spacing w:line="276" w:lineRule="auto"/>
        <w:ind w:right="-1" w:firstLine="567"/>
        <w:jc w:val="both"/>
        <w:rPr>
          <w:sz w:val="22"/>
          <w:szCs w:val="22"/>
        </w:rPr>
      </w:pPr>
      <w:r w:rsidRPr="000C523C">
        <w:rPr>
          <w:sz w:val="22"/>
          <w:szCs w:val="22"/>
        </w:rPr>
        <w:t xml:space="preserve">В настоящее время положение с полезащитным лесоразведением резко изменилось за счет применения тракторов и тракторных орудий, а вовлечение в сферу полезащитного лесоразведения районов с более тяжелыми почвенно-климатическими условиями наложили соответствующую печать на способы выращивания лесных насаждений. Наряду с самой распространенной модификацией рядового способа появились другие, а в некоторых случаях и сам рядовой способ был заменен шахматным. </w:t>
      </w:r>
      <w:proofErr w:type="gramStart"/>
      <w:r w:rsidRPr="000C523C">
        <w:rPr>
          <w:sz w:val="22"/>
          <w:szCs w:val="22"/>
        </w:rPr>
        <w:t xml:space="preserve">В последнее время при рядовом способе выращивания лесных полос применяются междурядья от 2,5 до 5 м. В степных и </w:t>
      </w:r>
      <w:proofErr w:type="spellStart"/>
      <w:r w:rsidRPr="000C523C">
        <w:rPr>
          <w:sz w:val="22"/>
          <w:szCs w:val="22"/>
        </w:rPr>
        <w:t>лесо-степных</w:t>
      </w:r>
      <w:proofErr w:type="spellEnd"/>
      <w:r w:rsidRPr="000C523C">
        <w:rPr>
          <w:sz w:val="22"/>
          <w:szCs w:val="22"/>
        </w:rPr>
        <w:t xml:space="preserve"> районах чаще применяются расстояния между рядами 3, 4 и 5 м, причем в лесостепной и степной зонах с черноземной почвой </w:t>
      </w:r>
      <w:r w:rsidRPr="000C523C">
        <w:rPr>
          <w:rFonts w:eastAsia="Arial Unicode MS"/>
          <w:sz w:val="22"/>
          <w:szCs w:val="22"/>
        </w:rPr>
        <w:t>−</w:t>
      </w:r>
      <w:r w:rsidRPr="000C523C">
        <w:rPr>
          <w:sz w:val="22"/>
          <w:szCs w:val="22"/>
        </w:rPr>
        <w:t xml:space="preserve"> 3, в сухой степи с темно-каштановыми почвами </w:t>
      </w:r>
      <w:r w:rsidRPr="000C523C">
        <w:rPr>
          <w:rFonts w:eastAsia="Arial Unicode MS"/>
          <w:sz w:val="22"/>
          <w:szCs w:val="22"/>
        </w:rPr>
        <w:t>−</w:t>
      </w:r>
      <w:r w:rsidRPr="000C523C">
        <w:rPr>
          <w:sz w:val="22"/>
          <w:szCs w:val="22"/>
        </w:rPr>
        <w:t xml:space="preserve"> 4 и в полупустыне с каштановой и светло-каштановой почвой </w:t>
      </w:r>
      <w:r w:rsidRPr="000C523C">
        <w:rPr>
          <w:rFonts w:eastAsia="Arial Unicode MS"/>
          <w:sz w:val="22"/>
          <w:szCs w:val="22"/>
        </w:rPr>
        <w:t>−</w:t>
      </w:r>
      <w:r w:rsidRPr="000C523C">
        <w:rPr>
          <w:sz w:val="22"/>
          <w:szCs w:val="22"/>
        </w:rPr>
        <w:t xml:space="preserve"> 5 м. Следует указать</w:t>
      </w:r>
      <w:proofErr w:type="gramEnd"/>
      <w:r w:rsidRPr="000C523C">
        <w:rPr>
          <w:sz w:val="22"/>
          <w:szCs w:val="22"/>
        </w:rPr>
        <w:t>, что к более широким междурядьям приходится прибегать также на черноземах, отличающихся той или иной засоленностью и представляющих большие трудности для лесоразведения. В тяжелых лесорастительных условиях широкие междурядья оправданы, так как они не только дают возможность увеличить площадь питания древесных растений, но и применять тяжелые тракторы для обработки солонцеватых почв.</w:t>
      </w:r>
    </w:p>
    <w:p w:rsidR="000C523C" w:rsidRPr="000C523C" w:rsidRDefault="000C523C" w:rsidP="000C523C">
      <w:pPr>
        <w:pStyle w:val="a3"/>
        <w:spacing w:line="276" w:lineRule="auto"/>
        <w:ind w:right="-1" w:firstLine="567"/>
        <w:jc w:val="both"/>
        <w:rPr>
          <w:sz w:val="22"/>
          <w:szCs w:val="22"/>
        </w:rPr>
      </w:pPr>
      <w:r w:rsidRPr="000C523C">
        <w:rPr>
          <w:sz w:val="22"/>
          <w:szCs w:val="22"/>
        </w:rPr>
        <w:t xml:space="preserve">При рядовом способе меняются также расстояния в рядах. В этом случае наряду с почвенно-климатическими условиями учитываются размер и быстрота роста посадочного материала. </w:t>
      </w:r>
    </w:p>
    <w:p w:rsidR="000C523C" w:rsidRPr="000C523C" w:rsidRDefault="000C523C" w:rsidP="000C523C">
      <w:pPr>
        <w:pStyle w:val="a3"/>
        <w:spacing w:line="276" w:lineRule="auto"/>
        <w:ind w:right="-1" w:firstLine="567"/>
        <w:jc w:val="both"/>
        <w:rPr>
          <w:sz w:val="22"/>
          <w:szCs w:val="22"/>
        </w:rPr>
      </w:pPr>
      <w:r w:rsidRPr="000C523C">
        <w:rPr>
          <w:sz w:val="22"/>
          <w:szCs w:val="22"/>
        </w:rPr>
        <w:t xml:space="preserve">Расстояние между растениями в рядах колеблется от 1 до 3 м; при посадке сеянцев </w:t>
      </w:r>
    </w:p>
    <w:p w:rsidR="000C523C" w:rsidRPr="000C523C" w:rsidRDefault="000C523C" w:rsidP="000C523C">
      <w:pPr>
        <w:pStyle w:val="a3"/>
        <w:spacing w:line="276" w:lineRule="auto"/>
        <w:ind w:right="-1"/>
        <w:jc w:val="both"/>
        <w:rPr>
          <w:sz w:val="22"/>
          <w:szCs w:val="22"/>
        </w:rPr>
      </w:pPr>
      <w:r w:rsidRPr="000C523C">
        <w:rPr>
          <w:sz w:val="22"/>
          <w:szCs w:val="22"/>
        </w:rPr>
        <w:lastRenderedPageBreak/>
        <w:t xml:space="preserve">– от 1 до 2, а при посадке саженцев </w:t>
      </w:r>
      <w:r w:rsidRPr="000C523C">
        <w:rPr>
          <w:rFonts w:eastAsia="Arial Unicode MS"/>
          <w:sz w:val="22"/>
          <w:szCs w:val="22"/>
        </w:rPr>
        <w:t>−</w:t>
      </w:r>
      <w:r w:rsidRPr="000C523C">
        <w:rPr>
          <w:sz w:val="22"/>
          <w:szCs w:val="22"/>
        </w:rPr>
        <w:t xml:space="preserve"> от 2 до 3 м. Меньшие расстояния при посадке сеянцев и саженцев применяются в районах с черноземами, а большие </w:t>
      </w:r>
      <w:r w:rsidRPr="000C523C">
        <w:rPr>
          <w:rFonts w:eastAsia="Arial Unicode MS"/>
          <w:sz w:val="22"/>
          <w:szCs w:val="22"/>
        </w:rPr>
        <w:t>−</w:t>
      </w:r>
      <w:r w:rsidRPr="000C523C">
        <w:rPr>
          <w:sz w:val="22"/>
          <w:szCs w:val="22"/>
        </w:rPr>
        <w:t xml:space="preserve"> в районах с каштановыми почвами. Кроме того, в районах с черноземной и темно-каштановой почвами растения быстрорастущих древесных пород обычно отстают друг от друга дальше, чем медленнорастущие. Обеспечение древесных растений необходимой площадью питания, особенно в острозасушливых районах, имеет большое практическое значение. В сухой степи и полупустыне тщательно обработанная площадь питания (при отсутствии полива) </w:t>
      </w:r>
      <w:r w:rsidRPr="000C523C">
        <w:rPr>
          <w:rFonts w:eastAsia="Arial Unicode MS"/>
          <w:sz w:val="22"/>
          <w:szCs w:val="22"/>
        </w:rPr>
        <w:t>−</w:t>
      </w:r>
      <w:r w:rsidRPr="000C523C">
        <w:rPr>
          <w:sz w:val="22"/>
          <w:szCs w:val="22"/>
        </w:rPr>
        <w:t xml:space="preserve"> единственная гарантия жизненности полезащитных лесных насаждений. Особенно это важно для полупустынных районов, где сельскохозяйственные площади с тяжелыми лесорастительными условиями часто перемежаются с </w:t>
      </w:r>
      <w:proofErr w:type="spellStart"/>
      <w:r w:rsidRPr="000C523C">
        <w:rPr>
          <w:sz w:val="22"/>
          <w:szCs w:val="22"/>
        </w:rPr>
        <w:t>лесонепригодными</w:t>
      </w:r>
      <w:proofErr w:type="spellEnd"/>
      <w:r w:rsidRPr="000C523C">
        <w:rPr>
          <w:sz w:val="22"/>
          <w:szCs w:val="22"/>
        </w:rPr>
        <w:t xml:space="preserve"> участками.</w:t>
      </w:r>
    </w:p>
    <w:p w:rsidR="000C523C" w:rsidRPr="000C523C" w:rsidRDefault="000C523C" w:rsidP="000C523C">
      <w:pPr>
        <w:pStyle w:val="a3"/>
        <w:spacing w:line="276" w:lineRule="auto"/>
        <w:ind w:right="-1" w:firstLine="567"/>
        <w:jc w:val="both"/>
        <w:rPr>
          <w:sz w:val="22"/>
          <w:szCs w:val="22"/>
        </w:rPr>
      </w:pPr>
      <w:r w:rsidRPr="000C523C">
        <w:rPr>
          <w:sz w:val="22"/>
          <w:szCs w:val="22"/>
        </w:rPr>
        <w:t xml:space="preserve">Кроме расстояний между рядами и растениями в рядах устанавливается также количество посадочных мест на 1 га лесной полосы в зависимости от почвенно-климатических условий и особенностей посадочного материала. При посадке сеянцев быстрорастущих древесных пород в степных районах число растений составляет 1200-1300 </w:t>
      </w:r>
      <w:proofErr w:type="spellStart"/>
      <w:proofErr w:type="gramStart"/>
      <w:r w:rsidRPr="000C523C">
        <w:rPr>
          <w:sz w:val="22"/>
          <w:szCs w:val="22"/>
        </w:rPr>
        <w:t>шт</w:t>
      </w:r>
      <w:proofErr w:type="spellEnd"/>
      <w:proofErr w:type="gramEnd"/>
      <w:r w:rsidRPr="000C523C">
        <w:rPr>
          <w:sz w:val="22"/>
          <w:szCs w:val="22"/>
        </w:rPr>
        <w:t xml:space="preserve">/га, а в полупустынных районах – 1000 </w:t>
      </w:r>
      <w:proofErr w:type="spellStart"/>
      <w:r w:rsidRPr="000C523C">
        <w:rPr>
          <w:sz w:val="22"/>
          <w:szCs w:val="22"/>
        </w:rPr>
        <w:t>шт</w:t>
      </w:r>
      <w:proofErr w:type="spellEnd"/>
      <w:r w:rsidRPr="000C523C">
        <w:rPr>
          <w:sz w:val="22"/>
          <w:szCs w:val="22"/>
        </w:rPr>
        <w:t xml:space="preserve">/га. При создании лесополос саженцами количество их снижается в </w:t>
      </w:r>
      <w:proofErr w:type="gramStart"/>
      <w:r w:rsidRPr="000C523C">
        <w:rPr>
          <w:sz w:val="22"/>
          <w:szCs w:val="22"/>
        </w:rPr>
        <w:t>обеих</w:t>
      </w:r>
      <w:proofErr w:type="gramEnd"/>
      <w:r w:rsidRPr="000C523C">
        <w:rPr>
          <w:sz w:val="22"/>
          <w:szCs w:val="22"/>
        </w:rPr>
        <w:t xml:space="preserve"> случаях до 650-700 </w:t>
      </w:r>
      <w:proofErr w:type="spellStart"/>
      <w:r w:rsidRPr="000C523C">
        <w:rPr>
          <w:sz w:val="22"/>
          <w:szCs w:val="22"/>
        </w:rPr>
        <w:t>шт</w:t>
      </w:r>
      <w:proofErr w:type="spellEnd"/>
      <w:r w:rsidRPr="000C523C">
        <w:rPr>
          <w:sz w:val="22"/>
          <w:szCs w:val="22"/>
        </w:rPr>
        <w:t>/га.</w:t>
      </w:r>
    </w:p>
    <w:p w:rsidR="000C523C" w:rsidRPr="000C523C" w:rsidRDefault="000C523C" w:rsidP="000C523C">
      <w:pPr>
        <w:pStyle w:val="a3"/>
        <w:spacing w:line="276" w:lineRule="auto"/>
        <w:ind w:right="-1" w:firstLine="567"/>
        <w:jc w:val="both"/>
        <w:rPr>
          <w:sz w:val="22"/>
          <w:szCs w:val="22"/>
        </w:rPr>
      </w:pPr>
      <w:r w:rsidRPr="000C523C">
        <w:rPr>
          <w:sz w:val="22"/>
          <w:szCs w:val="22"/>
        </w:rPr>
        <w:t xml:space="preserve">Рядовой способ выращивания не исключает посадку растений группами. Раньше групповое выращивание применялось крайне редко, главным образом на берегах балок, оврагов и на других </w:t>
      </w:r>
      <w:proofErr w:type="spellStart"/>
      <w:r w:rsidRPr="000C523C">
        <w:rPr>
          <w:sz w:val="22"/>
          <w:szCs w:val="22"/>
        </w:rPr>
        <w:t>крутосклонах</w:t>
      </w:r>
      <w:proofErr w:type="spellEnd"/>
      <w:r w:rsidRPr="000C523C">
        <w:rPr>
          <w:sz w:val="22"/>
          <w:szCs w:val="22"/>
        </w:rPr>
        <w:t xml:space="preserve">, где допускался только ручной труд, который в своей основе имел посадку или посев площадками. Загущенные группы деревьев на площадках довольно быстро смыкались кронами и приобретали устойчивость в конкуренции с травянистой растительностью. </w:t>
      </w:r>
    </w:p>
    <w:p w:rsidR="000C523C" w:rsidRPr="000C523C" w:rsidRDefault="000C523C" w:rsidP="000C523C">
      <w:pPr>
        <w:pStyle w:val="a3"/>
        <w:spacing w:line="276" w:lineRule="auto"/>
        <w:ind w:right="-1" w:firstLine="567"/>
        <w:jc w:val="both"/>
        <w:rPr>
          <w:sz w:val="22"/>
          <w:szCs w:val="22"/>
        </w:rPr>
      </w:pPr>
      <w:r w:rsidRPr="000C523C">
        <w:rPr>
          <w:sz w:val="22"/>
          <w:szCs w:val="22"/>
        </w:rPr>
        <w:t>На ровной территории посадку площадками (местами) впервые применил проф. В.Д. Огиевский при восстановлении леса на вырубках. Его примеру последовали некоторые лесоводы, главным образом в лесостепных районах.</w:t>
      </w:r>
    </w:p>
    <w:p w:rsidR="000C523C" w:rsidRPr="000C523C" w:rsidRDefault="000C523C" w:rsidP="000C523C">
      <w:pPr>
        <w:pStyle w:val="a3"/>
        <w:spacing w:line="276" w:lineRule="auto"/>
        <w:ind w:right="-1" w:firstLine="567"/>
        <w:jc w:val="both"/>
        <w:rPr>
          <w:sz w:val="22"/>
          <w:szCs w:val="22"/>
        </w:rPr>
      </w:pPr>
      <w:r w:rsidRPr="000C523C">
        <w:rPr>
          <w:sz w:val="22"/>
          <w:szCs w:val="22"/>
        </w:rPr>
        <w:t xml:space="preserve">Шахматный способ посадки лесных полос </w:t>
      </w:r>
      <w:r w:rsidRPr="000C523C">
        <w:rPr>
          <w:rFonts w:eastAsia="Arial Unicode MS"/>
          <w:sz w:val="22"/>
          <w:szCs w:val="22"/>
        </w:rPr>
        <w:t>−</w:t>
      </w:r>
      <w:r w:rsidRPr="000C523C">
        <w:rPr>
          <w:sz w:val="22"/>
          <w:szCs w:val="22"/>
        </w:rPr>
        <w:t xml:space="preserve"> способ размещения древесных и кустарниковых растений в полосных насаждениях, позволяющий свести к минимуму необходимость в агротехнических ручных уходах за почвой (разработан В.Я. Векшегоновым в 50-60-х годах XX века). Растения размещаются равномерно в шахматном порядке. При этом увеличивается их площадь питания, улучшаются освещенность и влагообеспеченность. Механизированные уходы за почвой ведутся в диагонально-перекрестном направлении, ручные </w:t>
      </w:r>
      <w:r w:rsidRPr="000C523C">
        <w:rPr>
          <w:rFonts w:eastAsia="Arial Unicode MS"/>
          <w:sz w:val="22"/>
          <w:szCs w:val="22"/>
        </w:rPr>
        <w:t>−</w:t>
      </w:r>
      <w:r w:rsidRPr="000C523C">
        <w:rPr>
          <w:sz w:val="22"/>
          <w:szCs w:val="22"/>
        </w:rPr>
        <w:t xml:space="preserve"> только в приствольных местах (не более 3% площади насаждения).</w:t>
      </w:r>
    </w:p>
    <w:p w:rsidR="000C523C" w:rsidRPr="000C523C" w:rsidRDefault="000C523C" w:rsidP="000C523C">
      <w:pPr>
        <w:pStyle w:val="a3"/>
        <w:spacing w:line="276" w:lineRule="auto"/>
        <w:ind w:right="-1" w:firstLine="567"/>
        <w:jc w:val="both"/>
        <w:rPr>
          <w:rFonts w:eastAsiaTheme="minorEastAsia"/>
          <w:sz w:val="22"/>
          <w:szCs w:val="22"/>
        </w:rPr>
      </w:pPr>
      <w:r w:rsidRPr="000C523C">
        <w:rPr>
          <w:sz w:val="22"/>
          <w:szCs w:val="22"/>
        </w:rPr>
        <w:t xml:space="preserve">Этим способом было создано около 300 га полезащитных полос в 1957-1970 гг. на территории целинных совхозов в Тургайской области (Казахстан). Ширина лесных полос от 13,5 до 20 м, количество рядов от 3 до 10 и густота посадки от 714 до 1905 </w:t>
      </w:r>
      <w:proofErr w:type="spellStart"/>
      <w:proofErr w:type="gramStart"/>
      <w:r w:rsidRPr="000C523C">
        <w:rPr>
          <w:sz w:val="22"/>
          <w:szCs w:val="22"/>
        </w:rPr>
        <w:t>шт</w:t>
      </w:r>
      <w:proofErr w:type="spellEnd"/>
      <w:proofErr w:type="gramEnd"/>
      <w:r w:rsidRPr="000C523C">
        <w:rPr>
          <w:sz w:val="22"/>
          <w:szCs w:val="22"/>
        </w:rPr>
        <w:t xml:space="preserve">/га. </w:t>
      </w:r>
      <w:proofErr w:type="gramStart"/>
      <w:r w:rsidRPr="000C523C">
        <w:rPr>
          <w:sz w:val="22"/>
          <w:szCs w:val="22"/>
        </w:rPr>
        <w:t xml:space="preserve">Высаживали двухлетние сеянцы березы </w:t>
      </w:r>
      <w:proofErr w:type="spellStart"/>
      <w:r w:rsidRPr="000C523C">
        <w:rPr>
          <w:sz w:val="22"/>
          <w:szCs w:val="22"/>
        </w:rPr>
        <w:t>бородавча-той</w:t>
      </w:r>
      <w:proofErr w:type="spellEnd"/>
      <w:r w:rsidRPr="000C523C">
        <w:rPr>
          <w:sz w:val="22"/>
          <w:szCs w:val="22"/>
        </w:rPr>
        <w:t xml:space="preserve"> и укорененные черенки тополя (бальзамического, черного, </w:t>
      </w:r>
      <w:proofErr w:type="spellStart"/>
      <w:r w:rsidRPr="000C523C">
        <w:rPr>
          <w:sz w:val="22"/>
          <w:szCs w:val="22"/>
        </w:rPr>
        <w:t>краснонервного</w:t>
      </w:r>
      <w:proofErr w:type="spellEnd"/>
      <w:r w:rsidRPr="000C523C">
        <w:rPr>
          <w:sz w:val="22"/>
          <w:szCs w:val="22"/>
        </w:rPr>
        <w:t xml:space="preserve">, берлинского, китайского, душистого, </w:t>
      </w:r>
      <w:proofErr w:type="spellStart"/>
      <w:r w:rsidRPr="000C523C">
        <w:rPr>
          <w:sz w:val="22"/>
          <w:szCs w:val="22"/>
        </w:rPr>
        <w:t>пирами-дального</w:t>
      </w:r>
      <w:proofErr w:type="spellEnd"/>
      <w:r w:rsidRPr="000C523C">
        <w:rPr>
          <w:sz w:val="22"/>
          <w:szCs w:val="22"/>
        </w:rPr>
        <w:t xml:space="preserve"> и др.), сеянцы вяза (мелколистного и обыкновенного), клена (американского, татарского и остролистного), </w:t>
      </w:r>
      <w:proofErr w:type="spellStart"/>
      <w:r w:rsidRPr="000C523C">
        <w:rPr>
          <w:sz w:val="22"/>
          <w:szCs w:val="22"/>
        </w:rPr>
        <w:t>караганы</w:t>
      </w:r>
      <w:proofErr w:type="spellEnd"/>
      <w:r w:rsidRPr="000C523C">
        <w:rPr>
          <w:sz w:val="22"/>
          <w:szCs w:val="22"/>
        </w:rPr>
        <w:t>, жимолости татарской, смородины золотистой, вишни степной, лоха серебристого.</w:t>
      </w:r>
      <w:proofErr w:type="gramEnd"/>
      <w:r w:rsidRPr="000C523C">
        <w:rPr>
          <w:sz w:val="22"/>
          <w:szCs w:val="22"/>
        </w:rPr>
        <w:t xml:space="preserve"> Схемы смешения и размещения растений в насаждениях были различными. Выявлено, что в чистых </w:t>
      </w:r>
      <w:proofErr w:type="spellStart"/>
      <w:r w:rsidRPr="000C523C">
        <w:rPr>
          <w:sz w:val="22"/>
          <w:szCs w:val="22"/>
        </w:rPr>
        <w:t>насаж-дениях</w:t>
      </w:r>
      <w:proofErr w:type="spellEnd"/>
      <w:r w:rsidRPr="000C523C">
        <w:rPr>
          <w:sz w:val="22"/>
          <w:szCs w:val="22"/>
        </w:rPr>
        <w:t xml:space="preserve"> при уменьшении густоты посадки тополя </w:t>
      </w:r>
      <w:proofErr w:type="spellStart"/>
      <w:r w:rsidRPr="000C523C">
        <w:rPr>
          <w:sz w:val="22"/>
          <w:szCs w:val="22"/>
        </w:rPr>
        <w:t>бальзамиче-ского</w:t>
      </w:r>
      <w:proofErr w:type="spellEnd"/>
      <w:r w:rsidRPr="000C523C">
        <w:rPr>
          <w:sz w:val="22"/>
          <w:szCs w:val="22"/>
        </w:rPr>
        <w:t xml:space="preserve"> до 714 </w:t>
      </w:r>
      <w:proofErr w:type="spellStart"/>
      <w:proofErr w:type="gramStart"/>
      <w:r w:rsidRPr="000C523C">
        <w:rPr>
          <w:sz w:val="22"/>
          <w:szCs w:val="22"/>
        </w:rPr>
        <w:t>шт</w:t>
      </w:r>
      <w:proofErr w:type="spellEnd"/>
      <w:proofErr w:type="gramEnd"/>
      <w:r w:rsidRPr="000C523C">
        <w:rPr>
          <w:sz w:val="22"/>
          <w:szCs w:val="22"/>
        </w:rPr>
        <w:t xml:space="preserve">/га , вяза мелколистного до 1250 </w:t>
      </w:r>
      <w:proofErr w:type="spellStart"/>
      <w:r w:rsidRPr="000C523C">
        <w:rPr>
          <w:sz w:val="22"/>
          <w:szCs w:val="22"/>
        </w:rPr>
        <w:t>шт</w:t>
      </w:r>
      <w:proofErr w:type="spellEnd"/>
      <w:r w:rsidRPr="000C523C">
        <w:rPr>
          <w:sz w:val="22"/>
          <w:szCs w:val="22"/>
        </w:rPr>
        <w:t xml:space="preserve">/га наблюдался лучший рост насаждений, а формирование наиболее </w:t>
      </w:r>
      <w:proofErr w:type="spellStart"/>
      <w:r w:rsidRPr="000C523C">
        <w:rPr>
          <w:sz w:val="22"/>
          <w:szCs w:val="22"/>
        </w:rPr>
        <w:t>эф-фективных</w:t>
      </w:r>
      <w:proofErr w:type="spellEnd"/>
      <w:r w:rsidRPr="000C523C">
        <w:rPr>
          <w:sz w:val="22"/>
          <w:szCs w:val="22"/>
        </w:rPr>
        <w:t xml:space="preserve"> конструкций проходило почти без затрат труда. Средняя высота тополя бальзамического в 20-летнем возрасте составляла 9,2 м, вяза мелколистного </w:t>
      </w:r>
      <w:r w:rsidRPr="000C523C">
        <w:rPr>
          <w:rFonts w:eastAsia="Arial Unicode MS"/>
          <w:sz w:val="22"/>
          <w:szCs w:val="22"/>
        </w:rPr>
        <w:t>−</w:t>
      </w:r>
      <w:r w:rsidRPr="000C523C">
        <w:rPr>
          <w:sz w:val="22"/>
          <w:szCs w:val="22"/>
        </w:rPr>
        <w:t xml:space="preserve"> 5,5, березы </w:t>
      </w:r>
      <w:proofErr w:type="spellStart"/>
      <w:r w:rsidRPr="000C523C">
        <w:rPr>
          <w:sz w:val="22"/>
          <w:szCs w:val="22"/>
        </w:rPr>
        <w:t>повислой</w:t>
      </w:r>
      <w:proofErr w:type="spellEnd"/>
      <w:r w:rsidRPr="000C523C">
        <w:rPr>
          <w:sz w:val="22"/>
          <w:szCs w:val="22"/>
        </w:rPr>
        <w:t xml:space="preserve"> </w:t>
      </w:r>
      <w:r w:rsidRPr="000C523C">
        <w:rPr>
          <w:rFonts w:eastAsia="Arial Unicode MS"/>
          <w:sz w:val="22"/>
          <w:szCs w:val="22"/>
        </w:rPr>
        <w:t>−</w:t>
      </w:r>
      <w:r w:rsidRPr="000C523C">
        <w:rPr>
          <w:sz w:val="22"/>
          <w:szCs w:val="22"/>
        </w:rPr>
        <w:t xml:space="preserve"> 7,8 м.</w:t>
      </w:r>
    </w:p>
    <w:p w:rsidR="000C523C" w:rsidRPr="000C523C" w:rsidRDefault="000C523C" w:rsidP="000C523C">
      <w:pPr>
        <w:pStyle w:val="a3"/>
        <w:spacing w:line="276" w:lineRule="auto"/>
        <w:ind w:right="-1" w:firstLine="567"/>
        <w:jc w:val="both"/>
        <w:rPr>
          <w:rFonts w:eastAsiaTheme="minorEastAsia"/>
          <w:sz w:val="22"/>
          <w:szCs w:val="22"/>
        </w:rPr>
      </w:pPr>
      <w:r w:rsidRPr="000C523C">
        <w:rPr>
          <w:sz w:val="22"/>
          <w:szCs w:val="22"/>
        </w:rPr>
        <w:t xml:space="preserve">При посадке лесных полос шахматным способом наиболее приемлемыми являются </w:t>
      </w:r>
      <w:r w:rsidRPr="000C523C">
        <w:rPr>
          <w:sz w:val="22"/>
          <w:szCs w:val="22"/>
        </w:rPr>
        <w:lastRenderedPageBreak/>
        <w:t>следующие схемы размещения древесных пород.</w:t>
      </w:r>
    </w:p>
    <w:p w:rsidR="000C523C" w:rsidRPr="000C523C" w:rsidRDefault="000C523C" w:rsidP="000C523C">
      <w:pPr>
        <w:pStyle w:val="a3"/>
        <w:spacing w:line="276" w:lineRule="auto"/>
        <w:ind w:right="-1" w:firstLine="567"/>
        <w:jc w:val="both"/>
        <w:rPr>
          <w:sz w:val="22"/>
          <w:szCs w:val="22"/>
        </w:rPr>
      </w:pPr>
      <w:r w:rsidRPr="000C523C">
        <w:rPr>
          <w:sz w:val="22"/>
          <w:szCs w:val="22"/>
        </w:rPr>
        <w:t xml:space="preserve">Диагонально-групповой способ создания полезащитных лесных полос </w:t>
      </w:r>
      <w:r w:rsidRPr="000C523C">
        <w:rPr>
          <w:rFonts w:eastAsia="Arial Unicode MS"/>
          <w:sz w:val="22"/>
          <w:szCs w:val="22"/>
        </w:rPr>
        <w:t>−</w:t>
      </w:r>
      <w:r w:rsidRPr="000C523C">
        <w:rPr>
          <w:sz w:val="22"/>
          <w:szCs w:val="22"/>
        </w:rPr>
        <w:t xml:space="preserve"> посадка сеянцев или посев семян древесных пород </w:t>
      </w:r>
      <w:proofErr w:type="spellStart"/>
      <w:r w:rsidRPr="000C523C">
        <w:rPr>
          <w:sz w:val="22"/>
          <w:szCs w:val="22"/>
        </w:rPr>
        <w:t>биогруппами</w:t>
      </w:r>
      <w:proofErr w:type="spellEnd"/>
      <w:r w:rsidRPr="000C523C">
        <w:rPr>
          <w:sz w:val="22"/>
          <w:szCs w:val="22"/>
        </w:rPr>
        <w:t xml:space="preserve"> через 7-10 м в ряду при расстоянии между продольными рядами 1,5-1,7 м. Способ разработан в 1955-1958 гг. в НИИСХ ЦЧП им. В.В. Докучаева.</w:t>
      </w:r>
    </w:p>
    <w:p w:rsidR="000C523C" w:rsidRPr="000C523C" w:rsidRDefault="000C523C" w:rsidP="000C523C">
      <w:pPr>
        <w:pStyle w:val="a3"/>
        <w:spacing w:line="276" w:lineRule="auto"/>
        <w:ind w:right="-1" w:firstLine="567"/>
        <w:jc w:val="both"/>
        <w:rPr>
          <w:sz w:val="22"/>
          <w:szCs w:val="22"/>
        </w:rPr>
      </w:pPr>
      <w:r w:rsidRPr="000C523C">
        <w:rPr>
          <w:sz w:val="22"/>
          <w:szCs w:val="22"/>
        </w:rPr>
        <w:t xml:space="preserve">На 1 га полосы размещалось около 750 </w:t>
      </w:r>
      <w:proofErr w:type="spellStart"/>
      <w:r w:rsidRPr="000C523C">
        <w:rPr>
          <w:sz w:val="22"/>
          <w:szCs w:val="22"/>
        </w:rPr>
        <w:t>биогрупп</w:t>
      </w:r>
      <w:proofErr w:type="spellEnd"/>
      <w:r w:rsidRPr="000C523C">
        <w:rPr>
          <w:sz w:val="22"/>
          <w:szCs w:val="22"/>
        </w:rPr>
        <w:t xml:space="preserve">. Проводились испытания ромбических </w:t>
      </w:r>
      <w:proofErr w:type="spellStart"/>
      <w:r w:rsidRPr="000C523C">
        <w:rPr>
          <w:sz w:val="22"/>
          <w:szCs w:val="22"/>
        </w:rPr>
        <w:t>биогрупп</w:t>
      </w:r>
      <w:proofErr w:type="spellEnd"/>
      <w:r w:rsidRPr="000C523C">
        <w:rPr>
          <w:sz w:val="22"/>
          <w:szCs w:val="22"/>
        </w:rPr>
        <w:t>, созданных посадкой 6 сеянцев или посевом в 6 лунок желудей дуба, и посадок пучком по 3-4 сеянца или посевов 8-10 желудей в широкую лунку. При создании лесных полос смешанного состава чередование пород осуществляется в каждом продольном ряду или рядами по коридорному принципу.</w:t>
      </w:r>
    </w:p>
    <w:p w:rsidR="000C523C" w:rsidRPr="000C523C" w:rsidRDefault="000C523C" w:rsidP="000C523C">
      <w:pPr>
        <w:pStyle w:val="a3"/>
        <w:spacing w:line="276" w:lineRule="auto"/>
        <w:ind w:right="-1" w:firstLine="567"/>
        <w:jc w:val="both"/>
        <w:rPr>
          <w:sz w:val="22"/>
          <w:szCs w:val="22"/>
        </w:rPr>
      </w:pPr>
      <w:r w:rsidRPr="000C523C">
        <w:rPr>
          <w:sz w:val="22"/>
          <w:szCs w:val="22"/>
        </w:rPr>
        <w:t xml:space="preserve">Процесс создания насаждений по подготовленной почве включает в себя маркировку площади полосы, посадку сеянцев, посев </w:t>
      </w:r>
      <w:proofErr w:type="spellStart"/>
      <w:r w:rsidRPr="000C523C">
        <w:rPr>
          <w:sz w:val="22"/>
          <w:szCs w:val="22"/>
        </w:rPr>
        <w:t>биогруппами</w:t>
      </w:r>
      <w:proofErr w:type="spellEnd"/>
      <w:r w:rsidRPr="000C523C">
        <w:rPr>
          <w:sz w:val="22"/>
          <w:szCs w:val="22"/>
        </w:rPr>
        <w:t xml:space="preserve"> ромбической формы, уход за почвой в двух </w:t>
      </w:r>
      <w:proofErr w:type="spellStart"/>
      <w:r w:rsidRPr="000C523C">
        <w:rPr>
          <w:sz w:val="22"/>
          <w:szCs w:val="22"/>
        </w:rPr>
        <w:t>взаимнопересекающихся</w:t>
      </w:r>
      <w:proofErr w:type="spellEnd"/>
      <w:r w:rsidRPr="000C523C">
        <w:rPr>
          <w:sz w:val="22"/>
          <w:szCs w:val="22"/>
        </w:rPr>
        <w:t xml:space="preserve"> диагональных направлениях. Затраты на ручную посадку компенсируются снижением количества ручных прополок и хорошим </w:t>
      </w:r>
      <w:proofErr w:type="spellStart"/>
      <w:r w:rsidRPr="000C523C">
        <w:rPr>
          <w:sz w:val="22"/>
          <w:szCs w:val="22"/>
        </w:rPr>
        <w:t>агрофоном</w:t>
      </w:r>
      <w:proofErr w:type="spellEnd"/>
      <w:r w:rsidRPr="000C523C">
        <w:rPr>
          <w:sz w:val="22"/>
          <w:szCs w:val="22"/>
        </w:rPr>
        <w:t xml:space="preserve"> на всей площади полосы и ее закрайках, обеспечивающих хороший рост древесных растений. Размещение древесных растений на площади полезащитной полосы </w:t>
      </w:r>
      <w:proofErr w:type="spellStart"/>
      <w:r w:rsidRPr="000C523C">
        <w:rPr>
          <w:sz w:val="22"/>
          <w:szCs w:val="22"/>
        </w:rPr>
        <w:t>биогруппами</w:t>
      </w:r>
      <w:proofErr w:type="spellEnd"/>
      <w:r w:rsidRPr="000C523C">
        <w:rPr>
          <w:sz w:val="22"/>
          <w:szCs w:val="22"/>
        </w:rPr>
        <w:t xml:space="preserve"> обеспечивает достаточно продуваемую конструкцию насаждения с молодого возраста, исключает излишнее накопление снега в лесополосе и обусловливает более равномерное его распределение на прилегающих полевых участках. Спустя 40 лет первые лесополосы, созданные диагонально-групповым способом, достигли высоты 17-23 м с запасом древесины 200-300 м</w:t>
      </w:r>
      <w:r w:rsidRPr="000C523C">
        <w:rPr>
          <w:sz w:val="22"/>
          <w:szCs w:val="22"/>
          <w:vertAlign w:val="superscript"/>
        </w:rPr>
        <w:t>3</w:t>
      </w:r>
      <w:r w:rsidRPr="000C523C">
        <w:rPr>
          <w:sz w:val="22"/>
          <w:szCs w:val="22"/>
        </w:rPr>
        <w:t xml:space="preserve">/га, обладали хорошей устойчивостью и мелиоративными качествами. Диагонально-групповой способ применялся в областях Центрально-Черноземной полосы, в Поволжье, на Алтае, в Казахстане на общей площади около 1 тыс. га. Для механизации процесса посадки разрабатывались специальные конструкции лесопосадочных машин, не получивших завершения вследствие общего спада интенсивности </w:t>
      </w:r>
      <w:proofErr w:type="spellStart"/>
      <w:r w:rsidRPr="000C523C">
        <w:rPr>
          <w:sz w:val="22"/>
          <w:szCs w:val="22"/>
        </w:rPr>
        <w:t>агролесомелиоративных</w:t>
      </w:r>
      <w:proofErr w:type="spellEnd"/>
      <w:r w:rsidRPr="000C523C">
        <w:rPr>
          <w:sz w:val="22"/>
          <w:szCs w:val="22"/>
        </w:rPr>
        <w:t xml:space="preserve"> работ.</w:t>
      </w:r>
    </w:p>
    <w:p w:rsidR="000C523C" w:rsidRPr="000C523C" w:rsidRDefault="000C523C" w:rsidP="000C523C">
      <w:pPr>
        <w:pStyle w:val="a3"/>
        <w:spacing w:line="276" w:lineRule="auto"/>
        <w:ind w:right="-1" w:firstLine="567"/>
        <w:jc w:val="both"/>
        <w:rPr>
          <w:sz w:val="22"/>
          <w:szCs w:val="22"/>
        </w:rPr>
      </w:pPr>
      <w:proofErr w:type="spellStart"/>
      <w:r w:rsidRPr="000C523C">
        <w:rPr>
          <w:sz w:val="22"/>
          <w:szCs w:val="22"/>
        </w:rPr>
        <w:t>Диагонально-крупносетчатая</w:t>
      </w:r>
      <w:proofErr w:type="spellEnd"/>
      <w:r w:rsidRPr="000C523C">
        <w:rPr>
          <w:sz w:val="22"/>
          <w:szCs w:val="22"/>
        </w:rPr>
        <w:t xml:space="preserve"> конструкция полезащитных  лесных полос, предложенная Е.Н. Савиным, </w:t>
      </w:r>
      <w:r w:rsidRPr="000C523C">
        <w:rPr>
          <w:rFonts w:eastAsia="Arial Unicode MS"/>
          <w:sz w:val="22"/>
          <w:szCs w:val="22"/>
        </w:rPr>
        <w:t>−</w:t>
      </w:r>
      <w:r w:rsidRPr="000C523C">
        <w:rPr>
          <w:sz w:val="22"/>
          <w:szCs w:val="22"/>
        </w:rPr>
        <w:t xml:space="preserve"> система закономерно чередующихся крупных треугольной формы </w:t>
      </w:r>
      <w:proofErr w:type="spellStart"/>
      <w:r w:rsidRPr="000C523C">
        <w:rPr>
          <w:sz w:val="22"/>
          <w:szCs w:val="22"/>
        </w:rPr>
        <w:t>биогрупп</w:t>
      </w:r>
      <w:proofErr w:type="spellEnd"/>
      <w:r w:rsidRPr="000C523C">
        <w:rPr>
          <w:sz w:val="22"/>
          <w:szCs w:val="22"/>
        </w:rPr>
        <w:t xml:space="preserve"> деревьев, каждая из которых отделена </w:t>
      </w:r>
      <w:proofErr w:type="gramStart"/>
      <w:r w:rsidRPr="000C523C">
        <w:rPr>
          <w:sz w:val="22"/>
          <w:szCs w:val="22"/>
        </w:rPr>
        <w:t>от</w:t>
      </w:r>
      <w:proofErr w:type="gramEnd"/>
      <w:r w:rsidRPr="000C523C">
        <w:rPr>
          <w:sz w:val="22"/>
          <w:szCs w:val="22"/>
        </w:rPr>
        <w:t xml:space="preserve"> смежной широким (3,5-4,0 м) коридором. По отношению к основному направлению лесной полосы коридоры располагаются последовательно под углом 450</w:t>
      </w:r>
      <w:r w:rsidRPr="000C523C">
        <w:rPr>
          <w:rFonts w:eastAsia="Symbol"/>
          <w:sz w:val="22"/>
          <w:szCs w:val="22"/>
        </w:rPr>
        <w:t>°</w:t>
      </w:r>
      <w:r w:rsidRPr="000C523C">
        <w:rPr>
          <w:sz w:val="22"/>
          <w:szCs w:val="22"/>
        </w:rPr>
        <w:t xml:space="preserve"> и 1350</w:t>
      </w:r>
      <w:r w:rsidRPr="000C523C">
        <w:rPr>
          <w:rFonts w:eastAsia="Symbol"/>
          <w:sz w:val="22"/>
          <w:szCs w:val="22"/>
        </w:rPr>
        <w:t>°</w:t>
      </w:r>
      <w:r w:rsidRPr="000C523C">
        <w:rPr>
          <w:sz w:val="22"/>
          <w:szCs w:val="22"/>
        </w:rPr>
        <w:t xml:space="preserve">. </w:t>
      </w:r>
      <w:proofErr w:type="spellStart"/>
      <w:r w:rsidRPr="000C523C">
        <w:rPr>
          <w:sz w:val="22"/>
          <w:szCs w:val="22"/>
        </w:rPr>
        <w:t>Биогруппам</w:t>
      </w:r>
      <w:proofErr w:type="spellEnd"/>
      <w:r w:rsidRPr="000C523C">
        <w:rPr>
          <w:sz w:val="22"/>
          <w:szCs w:val="22"/>
        </w:rPr>
        <w:t xml:space="preserve"> присущи все признаки насаждения плотной конструкции: близкая к нулю продуваемость, слабая освещенность почвы, низко опущенные кроны деревьев крайних рядов и на границе с коридорами. Мелиоративный эффект от такой лесной полосы обеспечивается преимущественно за счет диагонально направленных коридоров, пропускающих и одновременно ослабляющих основную часть ветрового потока. Они же являются дополнительными площадями питания деревьев.</w:t>
      </w:r>
    </w:p>
    <w:p w:rsidR="000C523C" w:rsidRPr="000C523C" w:rsidRDefault="000C523C" w:rsidP="000C523C">
      <w:pPr>
        <w:pStyle w:val="a3"/>
        <w:spacing w:line="276" w:lineRule="auto"/>
        <w:ind w:right="-1" w:firstLine="567"/>
        <w:jc w:val="both"/>
        <w:rPr>
          <w:sz w:val="22"/>
          <w:szCs w:val="22"/>
        </w:rPr>
      </w:pPr>
      <w:proofErr w:type="spellStart"/>
      <w:r w:rsidRPr="000C523C">
        <w:rPr>
          <w:sz w:val="22"/>
          <w:szCs w:val="22"/>
        </w:rPr>
        <w:t>Крупносетчатая</w:t>
      </w:r>
      <w:proofErr w:type="spellEnd"/>
      <w:r w:rsidRPr="000C523C">
        <w:rPr>
          <w:sz w:val="22"/>
          <w:szCs w:val="22"/>
        </w:rPr>
        <w:t xml:space="preserve"> структура полезащитных лесных полос </w:t>
      </w:r>
      <w:r w:rsidRPr="000C523C">
        <w:rPr>
          <w:rFonts w:eastAsia="Arial Unicode MS"/>
          <w:sz w:val="22"/>
          <w:szCs w:val="22"/>
        </w:rPr>
        <w:t>−</w:t>
      </w:r>
      <w:r w:rsidRPr="000C523C">
        <w:rPr>
          <w:sz w:val="22"/>
          <w:szCs w:val="22"/>
        </w:rPr>
        <w:t xml:space="preserve"> пространственное размещение деревьев в рядах линейных лесных полос отдельными секциями (блоками) длиной 4-5 м с разрывами между ними. Полосы </w:t>
      </w:r>
      <w:proofErr w:type="spellStart"/>
      <w:r w:rsidRPr="000C523C">
        <w:rPr>
          <w:sz w:val="22"/>
          <w:szCs w:val="22"/>
        </w:rPr>
        <w:t>крупносетчатой</w:t>
      </w:r>
      <w:proofErr w:type="spellEnd"/>
      <w:r w:rsidRPr="000C523C">
        <w:rPr>
          <w:sz w:val="22"/>
          <w:szCs w:val="22"/>
        </w:rPr>
        <w:t xml:space="preserve"> структуры проходимы для сельскохозяйственных агрегатов, что позволяет проводить обработку почвы поперек полей, сохраняя выгодную длину гонов, избегая частых разворотов.</w:t>
      </w:r>
    </w:p>
    <w:p w:rsidR="000C523C" w:rsidRPr="000C523C" w:rsidRDefault="000C523C" w:rsidP="000C523C">
      <w:pPr>
        <w:pStyle w:val="a3"/>
        <w:spacing w:line="276" w:lineRule="auto"/>
        <w:ind w:right="-1"/>
        <w:jc w:val="both"/>
        <w:rPr>
          <w:sz w:val="22"/>
          <w:szCs w:val="22"/>
        </w:rPr>
      </w:pPr>
      <w:r w:rsidRPr="000C523C">
        <w:rPr>
          <w:sz w:val="22"/>
          <w:szCs w:val="22"/>
        </w:rPr>
        <w:t xml:space="preserve">Прерывистая лесная полоса </w:t>
      </w:r>
      <w:r w:rsidRPr="000C523C">
        <w:rPr>
          <w:rFonts w:eastAsia="Arial Unicode MS"/>
          <w:sz w:val="22"/>
          <w:szCs w:val="22"/>
        </w:rPr>
        <w:t>−</w:t>
      </w:r>
      <w:r w:rsidRPr="000C523C">
        <w:rPr>
          <w:sz w:val="22"/>
          <w:szCs w:val="22"/>
        </w:rPr>
        <w:t xml:space="preserve"> насаждения с постоянной оптимальной </w:t>
      </w:r>
      <w:proofErr w:type="spellStart"/>
      <w:r w:rsidRPr="000C523C">
        <w:rPr>
          <w:sz w:val="22"/>
          <w:szCs w:val="22"/>
        </w:rPr>
        <w:t>ветропроницаемостью</w:t>
      </w:r>
      <w:proofErr w:type="spellEnd"/>
      <w:r w:rsidRPr="000C523C">
        <w:rPr>
          <w:sz w:val="22"/>
          <w:szCs w:val="22"/>
        </w:rPr>
        <w:t xml:space="preserve">, </w:t>
      </w:r>
      <w:proofErr w:type="gramStart"/>
      <w:r w:rsidRPr="000C523C">
        <w:rPr>
          <w:sz w:val="22"/>
          <w:szCs w:val="22"/>
        </w:rPr>
        <w:t>формируемое</w:t>
      </w:r>
      <w:proofErr w:type="gramEnd"/>
      <w:r w:rsidRPr="000C523C">
        <w:rPr>
          <w:sz w:val="22"/>
          <w:szCs w:val="22"/>
        </w:rPr>
        <w:t xml:space="preserve"> прерывистой рядовой посадкой чередующихся участков (блоков) древостоя и низкорослого кустарника. В течение жизни лесополосы сохраняют высокую </w:t>
      </w:r>
      <w:proofErr w:type="spellStart"/>
      <w:r w:rsidRPr="000C523C">
        <w:rPr>
          <w:sz w:val="22"/>
          <w:szCs w:val="22"/>
        </w:rPr>
        <w:t>агролесомелиоративную</w:t>
      </w:r>
      <w:proofErr w:type="spellEnd"/>
      <w:r w:rsidRPr="000C523C">
        <w:rPr>
          <w:sz w:val="22"/>
          <w:szCs w:val="22"/>
        </w:rPr>
        <w:t xml:space="preserve"> эффективность и плотность древостоя, что особенно важно при размещении таких насаждений по контуру склона. В зоне </w:t>
      </w:r>
      <w:proofErr w:type="gramStart"/>
      <w:r w:rsidRPr="000C523C">
        <w:rPr>
          <w:sz w:val="22"/>
          <w:szCs w:val="22"/>
        </w:rPr>
        <w:t>активного</w:t>
      </w:r>
      <w:proofErr w:type="gramEnd"/>
      <w:r w:rsidRPr="000C523C">
        <w:rPr>
          <w:sz w:val="22"/>
          <w:szCs w:val="22"/>
        </w:rPr>
        <w:t xml:space="preserve"> </w:t>
      </w:r>
    </w:p>
    <w:p w:rsidR="000C523C" w:rsidRPr="000C523C" w:rsidRDefault="000C523C" w:rsidP="000C523C">
      <w:pPr>
        <w:pStyle w:val="a3"/>
        <w:spacing w:line="276" w:lineRule="auto"/>
        <w:ind w:right="-1"/>
        <w:jc w:val="both"/>
        <w:rPr>
          <w:sz w:val="22"/>
          <w:szCs w:val="22"/>
        </w:rPr>
      </w:pPr>
      <w:r w:rsidRPr="000C523C">
        <w:rPr>
          <w:sz w:val="22"/>
          <w:szCs w:val="22"/>
        </w:rPr>
        <w:t xml:space="preserve">влияния прерывистой лесной полосы происходит более равномерное распределение снежного покрова. Продолжительность таяния снега в </w:t>
      </w:r>
      <w:proofErr w:type="spellStart"/>
      <w:r w:rsidRPr="000C523C">
        <w:rPr>
          <w:sz w:val="22"/>
          <w:szCs w:val="22"/>
        </w:rPr>
        <w:t>шлейфовой</w:t>
      </w:r>
      <w:proofErr w:type="spellEnd"/>
      <w:r w:rsidRPr="000C523C">
        <w:rPr>
          <w:sz w:val="22"/>
          <w:szCs w:val="22"/>
        </w:rPr>
        <w:t xml:space="preserve"> зоне обычно на 5-6 </w:t>
      </w:r>
      <w:r w:rsidRPr="000C523C">
        <w:rPr>
          <w:sz w:val="22"/>
          <w:szCs w:val="22"/>
        </w:rPr>
        <w:lastRenderedPageBreak/>
        <w:t xml:space="preserve">дней короче, чем за рядовыми посадками плотной конструкции. За счет вентилирующего эффекта прерывистые лесные полосы менее интенсивно повышают температуру воздуха и почвы в жаркое время вегетационного периода. </w:t>
      </w:r>
    </w:p>
    <w:p w:rsidR="000C523C" w:rsidRPr="000C523C" w:rsidRDefault="000C523C" w:rsidP="000C523C">
      <w:pPr>
        <w:pStyle w:val="a3"/>
        <w:spacing w:line="276" w:lineRule="auto"/>
        <w:ind w:right="-1" w:firstLine="567"/>
        <w:jc w:val="both"/>
        <w:rPr>
          <w:sz w:val="22"/>
          <w:szCs w:val="22"/>
        </w:rPr>
      </w:pPr>
      <w:r w:rsidRPr="000C523C">
        <w:rPr>
          <w:sz w:val="22"/>
          <w:szCs w:val="22"/>
        </w:rPr>
        <w:t xml:space="preserve">Продуктивный запас влаги в метровом слое почвы в зоне влияния прерывистой лесной полосы достоверно выше (обычно в среднем на 13,8 мм в начале, на 21,8 мм в середине и 27,1 мм в конце вегетации), чем за насаждениями плотной конструкции. При чередовании блоков из деревьев долговечной (дуб) и быстрорастущей (береза, тополь) пород за счет различия в энергии роста также можно получить эффект прерывистой лесной полосы. По достижении дубом проектной высоты (12-14 м в возрасте 20-25 лет) древостой из быстрорастущих пород вырубают, и насаждение вновь приобретает </w:t>
      </w:r>
      <w:proofErr w:type="gramStart"/>
      <w:r w:rsidRPr="000C523C">
        <w:rPr>
          <w:sz w:val="22"/>
          <w:szCs w:val="22"/>
        </w:rPr>
        <w:t>оптимальную</w:t>
      </w:r>
      <w:proofErr w:type="gramEnd"/>
      <w:r w:rsidRPr="000C523C">
        <w:rPr>
          <w:sz w:val="22"/>
          <w:szCs w:val="22"/>
        </w:rPr>
        <w:t xml:space="preserve"> </w:t>
      </w:r>
      <w:proofErr w:type="spellStart"/>
      <w:r w:rsidRPr="000C523C">
        <w:rPr>
          <w:sz w:val="22"/>
          <w:szCs w:val="22"/>
        </w:rPr>
        <w:t>ветропроницаемость</w:t>
      </w:r>
      <w:proofErr w:type="spellEnd"/>
      <w:r w:rsidRPr="000C523C">
        <w:rPr>
          <w:sz w:val="22"/>
          <w:szCs w:val="22"/>
        </w:rPr>
        <w:t>. При введении в кустарниковые блоки плодово-ягодных, технических и декоративных видов повышается социальная роль насаждений, их эстетическая и экономическая емкость.</w:t>
      </w:r>
    </w:p>
    <w:p w:rsidR="000C523C" w:rsidRPr="000C523C" w:rsidRDefault="000C523C" w:rsidP="000C523C">
      <w:pPr>
        <w:pStyle w:val="a3"/>
        <w:spacing w:line="276" w:lineRule="auto"/>
        <w:ind w:right="-1" w:firstLine="567"/>
        <w:jc w:val="both"/>
        <w:rPr>
          <w:rFonts w:eastAsia="Arial"/>
          <w:i/>
          <w:iCs/>
          <w:sz w:val="22"/>
          <w:szCs w:val="22"/>
        </w:rPr>
      </w:pPr>
    </w:p>
    <w:p w:rsidR="000C523C" w:rsidRPr="000C523C" w:rsidRDefault="000C523C" w:rsidP="000C523C">
      <w:pPr>
        <w:pStyle w:val="a3"/>
        <w:spacing w:line="276" w:lineRule="auto"/>
        <w:ind w:right="-1" w:firstLine="567"/>
        <w:jc w:val="both"/>
        <w:rPr>
          <w:b/>
          <w:sz w:val="22"/>
          <w:szCs w:val="22"/>
        </w:rPr>
      </w:pPr>
      <w:r w:rsidRPr="000C523C">
        <w:rPr>
          <w:rFonts w:eastAsia="Arial"/>
          <w:b/>
          <w:i/>
          <w:iCs/>
          <w:sz w:val="22"/>
          <w:szCs w:val="22"/>
        </w:rPr>
        <w:t>2. Полезащитные лесные полосы и дорожная сеть</w:t>
      </w:r>
    </w:p>
    <w:p w:rsidR="000C523C" w:rsidRPr="000C523C" w:rsidRDefault="000C523C" w:rsidP="000C523C">
      <w:pPr>
        <w:pStyle w:val="a3"/>
        <w:spacing w:line="276" w:lineRule="auto"/>
        <w:ind w:right="-1" w:firstLine="567"/>
        <w:jc w:val="both"/>
        <w:rPr>
          <w:sz w:val="22"/>
          <w:szCs w:val="22"/>
        </w:rPr>
      </w:pPr>
      <w:r w:rsidRPr="000C523C">
        <w:rPr>
          <w:sz w:val="22"/>
          <w:szCs w:val="22"/>
        </w:rPr>
        <w:t>При составлении проекта создания полезащитных насаждений размещение полос должно быть согласовано с имеющейся дорожной сетью. Закладка полос вдоль дорог республиканского или международного значения производится только после предварительных обследований и составления технического проекта.</w:t>
      </w:r>
    </w:p>
    <w:p w:rsidR="000C523C" w:rsidRPr="000C523C" w:rsidRDefault="000C523C" w:rsidP="000C523C">
      <w:pPr>
        <w:pStyle w:val="a3"/>
        <w:spacing w:line="276" w:lineRule="auto"/>
        <w:ind w:right="-1" w:firstLine="567"/>
        <w:jc w:val="both"/>
        <w:rPr>
          <w:sz w:val="22"/>
          <w:szCs w:val="22"/>
        </w:rPr>
      </w:pPr>
      <w:r w:rsidRPr="000C523C">
        <w:rPr>
          <w:sz w:val="22"/>
          <w:szCs w:val="22"/>
        </w:rPr>
        <w:t xml:space="preserve">Профилированные дороги местного значения и временные полевые дороги обычно прокладываются вдоль полей севооборотов. При этом они располагаются со стороны </w:t>
      </w:r>
      <w:proofErr w:type="spellStart"/>
      <w:r w:rsidRPr="000C523C">
        <w:rPr>
          <w:sz w:val="22"/>
          <w:szCs w:val="22"/>
        </w:rPr>
        <w:t>метелевых</w:t>
      </w:r>
      <w:proofErr w:type="spellEnd"/>
      <w:r w:rsidRPr="000C523C">
        <w:rPr>
          <w:sz w:val="22"/>
          <w:szCs w:val="22"/>
        </w:rPr>
        <w:t xml:space="preserve"> ветров, с наветренной стороны лесной полосы. Такое расположение дорог обеспечивает </w:t>
      </w:r>
      <w:proofErr w:type="gramStart"/>
      <w:r w:rsidRPr="000C523C">
        <w:rPr>
          <w:sz w:val="22"/>
          <w:szCs w:val="22"/>
        </w:rPr>
        <w:t>меньшую</w:t>
      </w:r>
      <w:proofErr w:type="gramEnd"/>
      <w:r w:rsidRPr="000C523C">
        <w:rPr>
          <w:sz w:val="22"/>
          <w:szCs w:val="22"/>
        </w:rPr>
        <w:t xml:space="preserve"> </w:t>
      </w:r>
      <w:proofErr w:type="spellStart"/>
      <w:r w:rsidRPr="000C523C">
        <w:rPr>
          <w:sz w:val="22"/>
          <w:szCs w:val="22"/>
        </w:rPr>
        <w:t>заносимость</w:t>
      </w:r>
      <w:proofErr w:type="spellEnd"/>
      <w:r w:rsidRPr="000C523C">
        <w:rPr>
          <w:sz w:val="22"/>
          <w:szCs w:val="22"/>
        </w:rPr>
        <w:t xml:space="preserve"> снегом и быстрое таяние его весной. С этой же целью при расположении полосы поперек склона дорога прокладывается вдоль вышележащей опушки.</w:t>
      </w:r>
    </w:p>
    <w:p w:rsidR="000C523C" w:rsidRPr="000C523C" w:rsidRDefault="000C523C" w:rsidP="000C523C">
      <w:pPr>
        <w:pStyle w:val="a3"/>
        <w:spacing w:line="276" w:lineRule="auto"/>
        <w:ind w:right="-1" w:firstLine="567"/>
        <w:jc w:val="both"/>
        <w:rPr>
          <w:sz w:val="22"/>
          <w:szCs w:val="22"/>
        </w:rPr>
      </w:pPr>
      <w:r w:rsidRPr="000C523C">
        <w:rPr>
          <w:sz w:val="22"/>
          <w:szCs w:val="22"/>
        </w:rPr>
        <w:t>Для перемещения агрегатов сельскохозяйственных машин с одной межполосной клетки на другую предусматриваются соответствующей ширины разрывы от 9 до 24 м. Кроме того, для проезда автомобилей и конного транспорта в продольных полосах через каждые 500 м устраивают разрывы шириной 6-7 м.</w:t>
      </w:r>
    </w:p>
    <w:p w:rsidR="000C523C" w:rsidRPr="000C523C" w:rsidRDefault="000C523C" w:rsidP="000C523C">
      <w:pPr>
        <w:pStyle w:val="a3"/>
        <w:spacing w:line="276" w:lineRule="auto"/>
        <w:ind w:right="-1" w:firstLine="567"/>
        <w:jc w:val="both"/>
        <w:rPr>
          <w:sz w:val="22"/>
          <w:szCs w:val="22"/>
        </w:rPr>
      </w:pPr>
      <w:r w:rsidRPr="000C523C">
        <w:rPr>
          <w:sz w:val="22"/>
          <w:szCs w:val="22"/>
        </w:rPr>
        <w:t>Для предупреждения развития эрозионных процессов вдоль опушек поперечных полос, расположенных поперек горизонталей, необходимо смещать стыки между основными лесными полосами для перехвата и задержания талых вод продольными полосами.</w:t>
      </w:r>
    </w:p>
    <w:p w:rsidR="000C523C" w:rsidRPr="000C523C" w:rsidRDefault="000C523C" w:rsidP="000C523C">
      <w:pPr>
        <w:pStyle w:val="a3"/>
        <w:spacing w:line="276" w:lineRule="auto"/>
        <w:ind w:right="-1" w:firstLine="567"/>
        <w:jc w:val="both"/>
        <w:rPr>
          <w:sz w:val="22"/>
          <w:szCs w:val="22"/>
        </w:rPr>
      </w:pPr>
    </w:p>
    <w:p w:rsidR="000C523C" w:rsidRPr="000C523C" w:rsidRDefault="000C523C" w:rsidP="000C523C">
      <w:pPr>
        <w:pStyle w:val="a3"/>
        <w:spacing w:line="276" w:lineRule="auto"/>
        <w:ind w:right="-1" w:firstLine="567"/>
        <w:jc w:val="both"/>
        <w:rPr>
          <w:b/>
          <w:sz w:val="22"/>
          <w:szCs w:val="22"/>
        </w:rPr>
      </w:pPr>
      <w:r w:rsidRPr="000C523C">
        <w:rPr>
          <w:rFonts w:eastAsia="Arial"/>
          <w:b/>
          <w:i/>
          <w:iCs/>
          <w:sz w:val="22"/>
          <w:szCs w:val="22"/>
        </w:rPr>
        <w:t>3. Технология выращивания лесных полос</w:t>
      </w:r>
    </w:p>
    <w:p w:rsidR="000C523C" w:rsidRPr="000C523C" w:rsidRDefault="000C523C" w:rsidP="000C523C">
      <w:pPr>
        <w:pStyle w:val="a3"/>
        <w:spacing w:line="276" w:lineRule="auto"/>
        <w:ind w:right="-1" w:firstLine="567"/>
        <w:jc w:val="both"/>
        <w:rPr>
          <w:sz w:val="22"/>
          <w:szCs w:val="22"/>
        </w:rPr>
      </w:pPr>
      <w:r w:rsidRPr="000C523C">
        <w:rPr>
          <w:sz w:val="22"/>
          <w:szCs w:val="22"/>
        </w:rPr>
        <w:t>Подготовка почвы под лесные полосы осуществляется с целью улучшения ее агрофизических свойств, очищения от многолетних сорняков, накопления влаги, необходимой для укоренения древесно-кустарниковых растений.</w:t>
      </w:r>
    </w:p>
    <w:p w:rsidR="000C523C" w:rsidRPr="000C523C" w:rsidRDefault="000C523C" w:rsidP="000C523C">
      <w:pPr>
        <w:pStyle w:val="a3"/>
        <w:spacing w:line="276" w:lineRule="auto"/>
        <w:ind w:right="-1" w:firstLine="567"/>
        <w:jc w:val="both"/>
        <w:rPr>
          <w:sz w:val="22"/>
          <w:szCs w:val="22"/>
        </w:rPr>
      </w:pPr>
      <w:r w:rsidRPr="000C523C">
        <w:rPr>
          <w:sz w:val="22"/>
          <w:szCs w:val="22"/>
        </w:rPr>
        <w:t>Осенью сразу после уборки сельскохозяйственных культур производится лущение стерни на глубину до 10 см, а основную обработку дерново-подзолистых серых лесных почв, оподзоленных, выщелоченных</w:t>
      </w:r>
      <w:proofErr w:type="gramStart"/>
      <w:r w:rsidRPr="000C523C">
        <w:rPr>
          <w:sz w:val="22"/>
          <w:szCs w:val="22"/>
        </w:rPr>
        <w:t xml:space="preserve"> ,</w:t>
      </w:r>
      <w:proofErr w:type="gramEnd"/>
      <w:r w:rsidRPr="000C523C">
        <w:rPr>
          <w:sz w:val="22"/>
          <w:szCs w:val="22"/>
        </w:rPr>
        <w:t xml:space="preserve"> типичных и обыкновенных черноземов проводят по системе ранней зяби с основной вспашкой на глубину 27-30 см и одновременным </w:t>
      </w:r>
      <w:proofErr w:type="spellStart"/>
      <w:r w:rsidRPr="000C523C">
        <w:rPr>
          <w:sz w:val="22"/>
          <w:szCs w:val="22"/>
        </w:rPr>
        <w:t>доуглублением</w:t>
      </w:r>
      <w:proofErr w:type="spellEnd"/>
      <w:r w:rsidRPr="000C523C">
        <w:rPr>
          <w:sz w:val="22"/>
          <w:szCs w:val="22"/>
        </w:rPr>
        <w:t xml:space="preserve"> до 35-40 см. Вспашку выполняют через две недели после лущения стерни. Лучшие сроки зяблевой вспашки </w:t>
      </w:r>
      <w:r w:rsidRPr="000C523C">
        <w:rPr>
          <w:rFonts w:eastAsia="Arial Unicode MS"/>
          <w:sz w:val="22"/>
          <w:szCs w:val="22"/>
        </w:rPr>
        <w:t>−</w:t>
      </w:r>
      <w:r w:rsidRPr="000C523C">
        <w:rPr>
          <w:sz w:val="22"/>
          <w:szCs w:val="22"/>
        </w:rPr>
        <w:t xml:space="preserve"> август и начало сентября. При ранней зяби лучше накапливается влага и более эффективна борьба с сорняками.</w:t>
      </w:r>
    </w:p>
    <w:p w:rsidR="000C523C" w:rsidRPr="000C523C" w:rsidRDefault="000C523C" w:rsidP="000C523C">
      <w:pPr>
        <w:pStyle w:val="a3"/>
        <w:spacing w:line="276" w:lineRule="auto"/>
        <w:ind w:right="-1" w:firstLine="567"/>
        <w:jc w:val="both"/>
        <w:rPr>
          <w:sz w:val="22"/>
          <w:szCs w:val="22"/>
        </w:rPr>
      </w:pPr>
      <w:r w:rsidRPr="000C523C">
        <w:rPr>
          <w:sz w:val="22"/>
          <w:szCs w:val="22"/>
        </w:rPr>
        <w:t>Ранней весной проводят боронование в два следа для «закрытия» в почве влаги.</w:t>
      </w:r>
    </w:p>
    <w:p w:rsidR="000C523C" w:rsidRPr="000C523C" w:rsidRDefault="000C523C" w:rsidP="000C523C">
      <w:pPr>
        <w:pStyle w:val="a3"/>
        <w:spacing w:line="276" w:lineRule="auto"/>
        <w:ind w:right="-1" w:firstLine="567"/>
        <w:jc w:val="both"/>
        <w:rPr>
          <w:sz w:val="22"/>
          <w:szCs w:val="22"/>
        </w:rPr>
      </w:pPr>
      <w:r w:rsidRPr="000C523C">
        <w:rPr>
          <w:sz w:val="22"/>
          <w:szCs w:val="22"/>
        </w:rPr>
        <w:t xml:space="preserve">В весенне-летний период для борьбы с появляющимися сорняками и сохранения влаги применяют культивацию пара с боронованием. </w:t>
      </w:r>
      <w:proofErr w:type="gramStart"/>
      <w:r w:rsidRPr="000C523C">
        <w:rPr>
          <w:sz w:val="22"/>
          <w:szCs w:val="22"/>
        </w:rPr>
        <w:t xml:space="preserve">Лучшим способом весенне-летней обработки пара в засушливых условиях служит сочетание одной или двух (в зависимости </w:t>
      </w:r>
      <w:r w:rsidRPr="000C523C">
        <w:rPr>
          <w:sz w:val="22"/>
          <w:szCs w:val="22"/>
        </w:rPr>
        <w:lastRenderedPageBreak/>
        <w:t>от погоды весной) весенних культиваций на глубину 10-12 см с последующими 2-3 обработками на глубину 8-6 - 6-5 см. При этом поле хорошо очищается от однолетних и многолетних сорняков, а в верхних слоях почвы сохраняется достаточно влаги.</w:t>
      </w:r>
      <w:proofErr w:type="gramEnd"/>
    </w:p>
    <w:p w:rsidR="000C523C" w:rsidRPr="000C523C" w:rsidRDefault="000C523C" w:rsidP="000C523C">
      <w:pPr>
        <w:pStyle w:val="a3"/>
        <w:spacing w:line="276" w:lineRule="auto"/>
        <w:ind w:right="-1" w:firstLine="567"/>
        <w:jc w:val="both"/>
        <w:rPr>
          <w:sz w:val="22"/>
          <w:szCs w:val="22"/>
        </w:rPr>
      </w:pPr>
      <w:r w:rsidRPr="000C523C">
        <w:rPr>
          <w:sz w:val="22"/>
          <w:szCs w:val="22"/>
        </w:rPr>
        <w:t>Осенью производится перепашка пара плугами со снятыми предплужниками и отвалами на глубину 27 см с углублением пахотного слоя до 35-40 см почвоуглубителями.</w:t>
      </w:r>
    </w:p>
    <w:p w:rsidR="000C523C" w:rsidRPr="000C523C" w:rsidRDefault="000C523C" w:rsidP="000C523C">
      <w:pPr>
        <w:pStyle w:val="a3"/>
        <w:spacing w:line="276" w:lineRule="auto"/>
        <w:ind w:right="-1" w:firstLine="567"/>
        <w:jc w:val="both"/>
        <w:rPr>
          <w:sz w:val="22"/>
          <w:szCs w:val="22"/>
        </w:rPr>
      </w:pPr>
      <w:proofErr w:type="gramStart"/>
      <w:r w:rsidRPr="000C523C">
        <w:rPr>
          <w:sz w:val="22"/>
          <w:szCs w:val="22"/>
        </w:rPr>
        <w:t xml:space="preserve">На южных черноземах и каштановых почвах обязательно применение плантажной вспашки с двухлетним черным паром </w:t>
      </w:r>
      <w:r w:rsidRPr="000C523C">
        <w:rPr>
          <w:rFonts w:eastAsia="Arial Unicode MS"/>
          <w:sz w:val="22"/>
          <w:szCs w:val="22"/>
        </w:rPr>
        <w:t>–</w:t>
      </w:r>
      <w:r w:rsidRPr="000C523C">
        <w:rPr>
          <w:sz w:val="22"/>
          <w:szCs w:val="22"/>
        </w:rPr>
        <w:t xml:space="preserve"> на сильно засоренных и однолетним </w:t>
      </w:r>
      <w:r w:rsidRPr="000C523C">
        <w:rPr>
          <w:rFonts w:eastAsia="Arial Unicode MS"/>
          <w:sz w:val="22"/>
          <w:szCs w:val="22"/>
        </w:rPr>
        <w:t>−</w:t>
      </w:r>
      <w:r w:rsidRPr="000C523C">
        <w:rPr>
          <w:sz w:val="22"/>
          <w:szCs w:val="22"/>
        </w:rPr>
        <w:t xml:space="preserve"> на слабо засоренных почвах и сильно эродированных почвах легкого механического состава.</w:t>
      </w:r>
      <w:proofErr w:type="gramEnd"/>
    </w:p>
    <w:p w:rsidR="000C523C" w:rsidRPr="000C523C" w:rsidRDefault="000C523C" w:rsidP="000C523C">
      <w:pPr>
        <w:pStyle w:val="a3"/>
        <w:spacing w:line="276" w:lineRule="auto"/>
        <w:ind w:right="-1" w:firstLine="567"/>
        <w:jc w:val="both"/>
        <w:rPr>
          <w:sz w:val="22"/>
          <w:szCs w:val="22"/>
        </w:rPr>
      </w:pPr>
      <w:r w:rsidRPr="000C523C">
        <w:rPr>
          <w:sz w:val="22"/>
          <w:szCs w:val="22"/>
        </w:rPr>
        <w:t>При достаточно влажной почве плантажную вспашку проводят осенью в качестве основной обработки на глубину 50-60 см, а весной почва боронуется или прикатывается.</w:t>
      </w:r>
    </w:p>
    <w:p w:rsidR="000C523C" w:rsidRPr="000C523C" w:rsidRDefault="000C523C" w:rsidP="000C523C">
      <w:pPr>
        <w:pStyle w:val="a3"/>
        <w:spacing w:line="276" w:lineRule="auto"/>
        <w:ind w:right="-1" w:firstLine="567"/>
        <w:jc w:val="both"/>
        <w:rPr>
          <w:sz w:val="22"/>
          <w:szCs w:val="22"/>
        </w:rPr>
      </w:pPr>
      <w:r w:rsidRPr="000C523C">
        <w:rPr>
          <w:sz w:val="22"/>
          <w:szCs w:val="22"/>
        </w:rPr>
        <w:t xml:space="preserve">В районах с интенсивным ветровым режимом для защиты почв от </w:t>
      </w:r>
      <w:proofErr w:type="spellStart"/>
      <w:r w:rsidRPr="000C523C">
        <w:rPr>
          <w:sz w:val="22"/>
          <w:szCs w:val="22"/>
        </w:rPr>
        <w:t>развеивания</w:t>
      </w:r>
      <w:proofErr w:type="spellEnd"/>
      <w:r w:rsidRPr="000C523C">
        <w:rPr>
          <w:sz w:val="22"/>
          <w:szCs w:val="22"/>
        </w:rPr>
        <w:t xml:space="preserve"> и молодых посадок от </w:t>
      </w:r>
      <w:proofErr w:type="spellStart"/>
      <w:r w:rsidRPr="000C523C">
        <w:rPr>
          <w:sz w:val="22"/>
          <w:szCs w:val="22"/>
        </w:rPr>
        <w:t>засекания</w:t>
      </w:r>
      <w:proofErr w:type="spellEnd"/>
      <w:r w:rsidRPr="000C523C">
        <w:rPr>
          <w:sz w:val="22"/>
          <w:szCs w:val="22"/>
        </w:rPr>
        <w:t xml:space="preserve"> песком, а также для накопления снега на паровых участках создают кулисы из сельскохозяйственных высокостебельных растений шириной 1,0-1,5 м. Размещают их на наветренных частях участка.</w:t>
      </w:r>
    </w:p>
    <w:p w:rsidR="000C523C" w:rsidRPr="000C523C" w:rsidRDefault="000C523C" w:rsidP="000C523C">
      <w:pPr>
        <w:pStyle w:val="a3"/>
        <w:spacing w:line="276" w:lineRule="auto"/>
        <w:ind w:right="-1" w:firstLine="567"/>
        <w:jc w:val="both"/>
        <w:rPr>
          <w:sz w:val="22"/>
          <w:szCs w:val="22"/>
        </w:rPr>
      </w:pPr>
      <w:r w:rsidRPr="000C523C">
        <w:rPr>
          <w:sz w:val="22"/>
          <w:szCs w:val="22"/>
        </w:rPr>
        <w:t xml:space="preserve">Весной в год посадки проводят </w:t>
      </w:r>
      <w:proofErr w:type="spellStart"/>
      <w:r w:rsidRPr="000C523C">
        <w:rPr>
          <w:sz w:val="22"/>
          <w:szCs w:val="22"/>
        </w:rPr>
        <w:t>предпосадочную</w:t>
      </w:r>
      <w:proofErr w:type="spellEnd"/>
      <w:r w:rsidRPr="000C523C">
        <w:rPr>
          <w:sz w:val="22"/>
          <w:szCs w:val="22"/>
        </w:rPr>
        <w:t xml:space="preserve"> культивацию с одновременным боронованием.</w:t>
      </w:r>
    </w:p>
    <w:p w:rsidR="000C523C" w:rsidRPr="000C523C" w:rsidRDefault="000C523C" w:rsidP="000C523C">
      <w:pPr>
        <w:pStyle w:val="a3"/>
        <w:spacing w:line="276" w:lineRule="auto"/>
        <w:ind w:right="-1" w:firstLine="567"/>
        <w:jc w:val="both"/>
        <w:rPr>
          <w:sz w:val="22"/>
          <w:szCs w:val="22"/>
        </w:rPr>
      </w:pPr>
      <w:r w:rsidRPr="000C523C">
        <w:rPr>
          <w:sz w:val="22"/>
          <w:szCs w:val="22"/>
        </w:rPr>
        <w:t xml:space="preserve">Посадочный материал выкапывают в питомниках осенью или ранней весной до набухания почек. Корни сеянцев и </w:t>
      </w:r>
      <w:proofErr w:type="spellStart"/>
      <w:r w:rsidRPr="000C523C">
        <w:rPr>
          <w:sz w:val="22"/>
          <w:szCs w:val="22"/>
        </w:rPr>
        <w:t>окорененных</w:t>
      </w:r>
      <w:proofErr w:type="spellEnd"/>
      <w:r w:rsidRPr="000C523C">
        <w:rPr>
          <w:sz w:val="22"/>
          <w:szCs w:val="22"/>
        </w:rPr>
        <w:t xml:space="preserve"> черенков подрезают на глубину 25-27 см. Вслед за подрезкой посадочный материал выбирается, сортируется и </w:t>
      </w:r>
      <w:proofErr w:type="spellStart"/>
      <w:r w:rsidRPr="000C523C">
        <w:rPr>
          <w:sz w:val="22"/>
          <w:szCs w:val="22"/>
        </w:rPr>
        <w:t>прикапывается</w:t>
      </w:r>
      <w:proofErr w:type="spellEnd"/>
      <w:r w:rsidRPr="000C523C">
        <w:rPr>
          <w:sz w:val="22"/>
          <w:szCs w:val="22"/>
        </w:rPr>
        <w:t>. Для зимнего хранения его дополнительно присыпают землей до половины высоты стволиков.</w:t>
      </w:r>
    </w:p>
    <w:p w:rsidR="000C523C" w:rsidRPr="000C523C" w:rsidRDefault="000C523C" w:rsidP="000C523C">
      <w:pPr>
        <w:pStyle w:val="a3"/>
        <w:spacing w:line="276" w:lineRule="auto"/>
        <w:ind w:right="-1" w:firstLine="567"/>
        <w:jc w:val="both"/>
        <w:rPr>
          <w:sz w:val="22"/>
          <w:szCs w:val="22"/>
        </w:rPr>
      </w:pPr>
      <w:r w:rsidRPr="000C523C">
        <w:rPr>
          <w:sz w:val="22"/>
          <w:szCs w:val="22"/>
        </w:rPr>
        <w:t xml:space="preserve">Временное хранение посадочного материала осуществляется в снежных кучах или траншеях. Снежные кучи для этих целей делают до наступления снеготаяния бульдозером. Сеянцы закладывают на хранение, чередуя слой сеянцев, слой снега и т.д. Сверху насыпается слой снега до 1 м, затем все закрывается </w:t>
      </w:r>
      <w:proofErr w:type="spellStart"/>
      <w:r w:rsidRPr="000C523C">
        <w:rPr>
          <w:sz w:val="22"/>
          <w:szCs w:val="22"/>
        </w:rPr>
        <w:t>мульчой</w:t>
      </w:r>
      <w:proofErr w:type="spellEnd"/>
      <w:r w:rsidRPr="000C523C">
        <w:rPr>
          <w:sz w:val="22"/>
          <w:szCs w:val="22"/>
        </w:rPr>
        <w:t xml:space="preserve"> (соломой, опилками и т.д.). При отсутствии снега хранение посадочного материала возможно в </w:t>
      </w:r>
      <w:proofErr w:type="spellStart"/>
      <w:r w:rsidRPr="000C523C">
        <w:rPr>
          <w:sz w:val="22"/>
          <w:szCs w:val="22"/>
        </w:rPr>
        <w:t>прикопках</w:t>
      </w:r>
      <w:proofErr w:type="spellEnd"/>
      <w:r w:rsidRPr="000C523C">
        <w:rPr>
          <w:sz w:val="22"/>
          <w:szCs w:val="22"/>
        </w:rPr>
        <w:t xml:space="preserve"> на поверхности почвы.</w:t>
      </w:r>
    </w:p>
    <w:p w:rsidR="000C523C" w:rsidRPr="000C523C" w:rsidRDefault="000C523C" w:rsidP="000C523C">
      <w:pPr>
        <w:pStyle w:val="a3"/>
        <w:spacing w:line="276" w:lineRule="auto"/>
        <w:ind w:right="-1" w:firstLine="567"/>
        <w:jc w:val="both"/>
        <w:rPr>
          <w:sz w:val="22"/>
          <w:szCs w:val="22"/>
        </w:rPr>
      </w:pPr>
      <w:r w:rsidRPr="000C523C">
        <w:rPr>
          <w:sz w:val="22"/>
          <w:szCs w:val="22"/>
        </w:rPr>
        <w:t xml:space="preserve">В лесостепных районах полезащитные лесные полосы создают из двух-трех рядов с шириной междурядий 3 м. В степной зоне число рядов </w:t>
      </w:r>
      <w:r w:rsidRPr="000C523C">
        <w:rPr>
          <w:rFonts w:eastAsia="Arial Unicode MS"/>
          <w:sz w:val="22"/>
          <w:szCs w:val="22"/>
        </w:rPr>
        <w:t>−</w:t>
      </w:r>
      <w:r w:rsidRPr="000C523C">
        <w:rPr>
          <w:sz w:val="22"/>
          <w:szCs w:val="22"/>
        </w:rPr>
        <w:t xml:space="preserve"> 3-4, ширина междурядий </w:t>
      </w:r>
      <w:r w:rsidRPr="000C523C">
        <w:rPr>
          <w:rFonts w:eastAsia="Arial Unicode MS"/>
          <w:sz w:val="22"/>
          <w:szCs w:val="22"/>
        </w:rPr>
        <w:t>−</w:t>
      </w:r>
      <w:r w:rsidRPr="000C523C">
        <w:rPr>
          <w:sz w:val="22"/>
          <w:szCs w:val="22"/>
        </w:rPr>
        <w:t xml:space="preserve"> 3,0-4,5 м. Расстояние между растениями в ряду принимается равным 1,5-3,0 м.</w:t>
      </w:r>
    </w:p>
    <w:p w:rsidR="000C523C" w:rsidRPr="000C523C" w:rsidRDefault="000C523C" w:rsidP="000C523C">
      <w:pPr>
        <w:pStyle w:val="a3"/>
        <w:spacing w:line="276" w:lineRule="auto"/>
        <w:ind w:right="-1" w:firstLine="567"/>
        <w:jc w:val="both"/>
        <w:rPr>
          <w:sz w:val="22"/>
          <w:szCs w:val="22"/>
        </w:rPr>
      </w:pPr>
      <w:r w:rsidRPr="000C523C">
        <w:rPr>
          <w:sz w:val="22"/>
          <w:szCs w:val="22"/>
        </w:rPr>
        <w:t>Посадку лесных полос следует выполнять ранней весной, сразу после оттаивания почвы на глубину посадки посадочным агрегатом из двух-трех лесопосадочных машин.</w:t>
      </w:r>
    </w:p>
    <w:p w:rsidR="000C523C" w:rsidRPr="000C523C" w:rsidRDefault="000C523C" w:rsidP="000C523C">
      <w:pPr>
        <w:pStyle w:val="a3"/>
        <w:spacing w:line="276" w:lineRule="auto"/>
        <w:ind w:right="-1" w:firstLine="567"/>
        <w:jc w:val="both"/>
        <w:rPr>
          <w:sz w:val="22"/>
          <w:szCs w:val="22"/>
        </w:rPr>
      </w:pPr>
      <w:r w:rsidRPr="000C523C">
        <w:rPr>
          <w:sz w:val="22"/>
          <w:szCs w:val="22"/>
        </w:rPr>
        <w:t>При посадке корни заделываются в почву так, чтобы корневая шейка была ниже поверхности почвы на 4-5 см. Заделка должна быть плотной, без загибов. После посадки необходимо провести оправку высаженных сеянцев.</w:t>
      </w:r>
    </w:p>
    <w:p w:rsidR="000C523C" w:rsidRPr="000C523C" w:rsidRDefault="000C523C" w:rsidP="000C523C">
      <w:pPr>
        <w:pStyle w:val="a3"/>
        <w:spacing w:line="276" w:lineRule="auto"/>
        <w:ind w:right="-1" w:firstLine="567"/>
        <w:jc w:val="both"/>
        <w:rPr>
          <w:sz w:val="22"/>
          <w:szCs w:val="22"/>
        </w:rPr>
      </w:pPr>
      <w:r w:rsidRPr="000C523C">
        <w:rPr>
          <w:sz w:val="22"/>
          <w:szCs w:val="22"/>
        </w:rPr>
        <w:t xml:space="preserve">При шахматном размещении древесных растений посадка выполняется вручную, по цепочке без предварительной маркировки. В этом случае для посадки необходимо иметь только контрольную прямую линию на одной </w:t>
      </w:r>
      <w:proofErr w:type="gramStart"/>
      <w:r w:rsidRPr="000C523C">
        <w:rPr>
          <w:sz w:val="22"/>
          <w:szCs w:val="22"/>
        </w:rPr>
        <w:t>из</w:t>
      </w:r>
      <w:proofErr w:type="gramEnd"/>
      <w:r w:rsidRPr="000C523C">
        <w:rPr>
          <w:sz w:val="22"/>
          <w:szCs w:val="22"/>
        </w:rPr>
        <w:t xml:space="preserve"> </w:t>
      </w:r>
      <w:proofErr w:type="gramStart"/>
      <w:r w:rsidRPr="000C523C">
        <w:rPr>
          <w:sz w:val="22"/>
          <w:szCs w:val="22"/>
        </w:rPr>
        <w:t>закраек</w:t>
      </w:r>
      <w:proofErr w:type="gramEnd"/>
      <w:r w:rsidRPr="000C523C">
        <w:rPr>
          <w:sz w:val="22"/>
          <w:szCs w:val="22"/>
        </w:rPr>
        <w:t xml:space="preserve"> будущей лесной полосы.</w:t>
      </w:r>
    </w:p>
    <w:p w:rsidR="000C523C" w:rsidRPr="000C523C" w:rsidRDefault="000C523C" w:rsidP="000C523C">
      <w:pPr>
        <w:pStyle w:val="a3"/>
        <w:spacing w:line="276" w:lineRule="auto"/>
        <w:ind w:right="-1" w:firstLine="567"/>
        <w:jc w:val="both"/>
        <w:rPr>
          <w:rFonts w:eastAsiaTheme="minorEastAsia"/>
          <w:sz w:val="22"/>
          <w:szCs w:val="22"/>
        </w:rPr>
      </w:pPr>
      <w:r w:rsidRPr="000C523C">
        <w:rPr>
          <w:sz w:val="22"/>
          <w:szCs w:val="22"/>
        </w:rPr>
        <w:t xml:space="preserve">Дополнение лесных полос производится весной следующего года в случае </w:t>
      </w:r>
      <w:proofErr w:type="gramStart"/>
      <w:r w:rsidRPr="000C523C">
        <w:rPr>
          <w:sz w:val="22"/>
          <w:szCs w:val="22"/>
        </w:rPr>
        <w:t>отпада</w:t>
      </w:r>
      <w:proofErr w:type="gramEnd"/>
      <w:r w:rsidRPr="000C523C">
        <w:rPr>
          <w:sz w:val="22"/>
          <w:szCs w:val="22"/>
        </w:rPr>
        <w:t xml:space="preserve"> более 10% главной древесной породы или 20% кустарников и сопутствующих пород </w:t>
      </w:r>
      <w:r w:rsidRPr="000C523C">
        <w:rPr>
          <w:rFonts w:eastAsia="Arial Unicode MS"/>
          <w:sz w:val="22"/>
          <w:szCs w:val="22"/>
        </w:rPr>
        <w:t>−</w:t>
      </w:r>
      <w:r w:rsidRPr="000C523C">
        <w:rPr>
          <w:sz w:val="22"/>
          <w:szCs w:val="22"/>
        </w:rPr>
        <w:t xml:space="preserve"> теми же породами, которые были высажены первоначально, при этом отбирается более дружный посадочный материал. При размещении растений в рядах через 2-3 м восстанавливается каждое выпавшее растение. При </w:t>
      </w:r>
      <w:proofErr w:type="gramStart"/>
      <w:r w:rsidRPr="000C523C">
        <w:rPr>
          <w:sz w:val="22"/>
          <w:szCs w:val="22"/>
        </w:rPr>
        <w:t>отпаде</w:t>
      </w:r>
      <w:proofErr w:type="gramEnd"/>
      <w:r w:rsidRPr="000C523C">
        <w:rPr>
          <w:sz w:val="22"/>
          <w:szCs w:val="22"/>
        </w:rPr>
        <w:t xml:space="preserve"> более 50% дополнение не проводится, а участок перепахивают и сажают заново.</w:t>
      </w:r>
    </w:p>
    <w:p w:rsidR="000C523C" w:rsidRPr="000C523C" w:rsidRDefault="000C523C" w:rsidP="000C523C">
      <w:pPr>
        <w:pStyle w:val="a3"/>
        <w:spacing w:line="276" w:lineRule="auto"/>
        <w:ind w:right="-1" w:firstLine="567"/>
        <w:jc w:val="both"/>
        <w:rPr>
          <w:sz w:val="22"/>
          <w:szCs w:val="22"/>
        </w:rPr>
      </w:pPr>
      <w:r w:rsidRPr="000C523C">
        <w:rPr>
          <w:sz w:val="22"/>
          <w:szCs w:val="22"/>
        </w:rPr>
        <w:t xml:space="preserve">Уход за почвой в полезащитных лесных полосах начинают с </w:t>
      </w:r>
      <w:proofErr w:type="spellStart"/>
      <w:r w:rsidRPr="000C523C">
        <w:rPr>
          <w:sz w:val="22"/>
          <w:szCs w:val="22"/>
        </w:rPr>
        <w:t>послепосадочной</w:t>
      </w:r>
      <w:proofErr w:type="spellEnd"/>
      <w:r w:rsidRPr="000C523C">
        <w:rPr>
          <w:sz w:val="22"/>
          <w:szCs w:val="22"/>
        </w:rPr>
        <w:t xml:space="preserve"> культивации междурядий и рядов с одновременным боронованием на глубину 6 см. При этом культивация КРД-1 с каркасно-проволочными органами служит дополнительной оправкой высаженных растений. В случае закладки лесных полос мелким посадочным </w:t>
      </w:r>
      <w:r w:rsidRPr="000C523C">
        <w:rPr>
          <w:sz w:val="22"/>
          <w:szCs w:val="22"/>
        </w:rPr>
        <w:lastRenderedPageBreak/>
        <w:t xml:space="preserve">материалом допускается сплошное боронование всей </w:t>
      </w:r>
      <w:proofErr w:type="spellStart"/>
      <w:r w:rsidRPr="000C523C">
        <w:rPr>
          <w:sz w:val="22"/>
          <w:szCs w:val="22"/>
        </w:rPr>
        <w:t>лесокультурной</w:t>
      </w:r>
      <w:proofErr w:type="spellEnd"/>
      <w:r w:rsidRPr="000C523C">
        <w:rPr>
          <w:sz w:val="22"/>
          <w:szCs w:val="22"/>
        </w:rPr>
        <w:t xml:space="preserve"> площади (за исключением посадок сосны) сразу же после посадки легкими зубовыми боронами.</w:t>
      </w:r>
    </w:p>
    <w:p w:rsidR="000C523C" w:rsidRPr="000C523C" w:rsidRDefault="000C523C" w:rsidP="000C523C">
      <w:pPr>
        <w:pStyle w:val="a3"/>
        <w:spacing w:line="276" w:lineRule="auto"/>
        <w:ind w:right="-1" w:firstLine="567"/>
        <w:jc w:val="both"/>
        <w:rPr>
          <w:sz w:val="22"/>
          <w:szCs w:val="22"/>
        </w:rPr>
      </w:pPr>
      <w:r w:rsidRPr="000C523C">
        <w:rPr>
          <w:sz w:val="22"/>
          <w:szCs w:val="22"/>
        </w:rPr>
        <w:t>Последующие уходы за почвой в междурядьях могут постоянно проводиться универсальным культиватором КУН-4, а уходы и рядах при высоте полос до 1 м выполняются ротационным лесным культиватором КРЛ-1А.</w:t>
      </w:r>
    </w:p>
    <w:p w:rsidR="000C523C" w:rsidRPr="000C523C" w:rsidRDefault="000C523C" w:rsidP="000C523C">
      <w:pPr>
        <w:pStyle w:val="a3"/>
        <w:spacing w:line="276" w:lineRule="auto"/>
        <w:ind w:right="-1" w:firstLine="567"/>
        <w:jc w:val="both"/>
        <w:rPr>
          <w:sz w:val="22"/>
          <w:szCs w:val="22"/>
        </w:rPr>
      </w:pPr>
      <w:r w:rsidRPr="000C523C">
        <w:rPr>
          <w:sz w:val="22"/>
          <w:szCs w:val="22"/>
        </w:rPr>
        <w:t>Для одновременной культивации рядов и междурядий при высоте защитных насаждений более 1 м может быть использован технологический комплекс из следующих машин; культиватор лесной + культиватор двухсекционный + борона зубовая (КЛ-2,6 + КВЛ-2 + ВЗСС-1). При шахматном размещении посадочных мест уходы за почвой выполняются движением агрегата по диагональным междурядьям в двух пересекающихся направлениях.</w:t>
      </w:r>
    </w:p>
    <w:p w:rsidR="000C523C" w:rsidRPr="000C523C" w:rsidRDefault="000C523C" w:rsidP="000C523C">
      <w:pPr>
        <w:pStyle w:val="a3"/>
        <w:spacing w:line="276" w:lineRule="auto"/>
        <w:ind w:right="-1" w:firstLine="567"/>
        <w:jc w:val="both"/>
        <w:rPr>
          <w:sz w:val="22"/>
          <w:szCs w:val="22"/>
        </w:rPr>
      </w:pPr>
      <w:r w:rsidRPr="000C523C">
        <w:rPr>
          <w:sz w:val="22"/>
          <w:szCs w:val="22"/>
        </w:rPr>
        <w:t xml:space="preserve">Количество уходов устанавливается в зависимости от засоренности насаждений. В год посадки проводят 4-5 уходов, во второй год </w:t>
      </w:r>
      <w:r w:rsidRPr="000C523C">
        <w:rPr>
          <w:rFonts w:eastAsia="Arial Unicode MS"/>
          <w:sz w:val="22"/>
          <w:szCs w:val="22"/>
        </w:rPr>
        <w:t>−</w:t>
      </w:r>
      <w:r w:rsidRPr="000C523C">
        <w:rPr>
          <w:sz w:val="22"/>
          <w:szCs w:val="22"/>
        </w:rPr>
        <w:t xml:space="preserve"> 3- 4, третий и последующие </w:t>
      </w:r>
      <w:r w:rsidRPr="000C523C">
        <w:rPr>
          <w:rFonts w:eastAsia="Arial Unicode MS"/>
          <w:sz w:val="22"/>
          <w:szCs w:val="22"/>
        </w:rPr>
        <w:t>−</w:t>
      </w:r>
      <w:r w:rsidRPr="000C523C">
        <w:rPr>
          <w:sz w:val="22"/>
          <w:szCs w:val="22"/>
        </w:rPr>
        <w:t xml:space="preserve"> 1-3 ухода. Почва в лесных полосах должна всегда находиться в рыхлом и чистом от сорняков состоянии.</w:t>
      </w:r>
    </w:p>
    <w:p w:rsidR="000C523C" w:rsidRPr="000C523C" w:rsidRDefault="000C523C" w:rsidP="000C523C">
      <w:pPr>
        <w:pStyle w:val="a3"/>
        <w:spacing w:line="276" w:lineRule="auto"/>
        <w:ind w:right="-1" w:firstLine="567"/>
        <w:jc w:val="both"/>
        <w:rPr>
          <w:sz w:val="22"/>
          <w:szCs w:val="22"/>
        </w:rPr>
      </w:pPr>
      <w:r w:rsidRPr="000C523C">
        <w:rPr>
          <w:sz w:val="22"/>
          <w:szCs w:val="22"/>
        </w:rPr>
        <w:t xml:space="preserve">Уходы в рядах проводятся по мере надобности до смыкания крон, а в междурядьях в лесостепи </w:t>
      </w:r>
      <w:r w:rsidRPr="000C523C">
        <w:rPr>
          <w:rFonts w:eastAsia="Arial Unicode MS"/>
          <w:sz w:val="22"/>
          <w:szCs w:val="22"/>
        </w:rPr>
        <w:t>−</w:t>
      </w:r>
      <w:r w:rsidRPr="000C523C">
        <w:rPr>
          <w:sz w:val="22"/>
          <w:szCs w:val="22"/>
        </w:rPr>
        <w:t xml:space="preserve"> обычно до 5-6 лат, в степной зоне на черноземах </w:t>
      </w:r>
      <w:r w:rsidRPr="000C523C">
        <w:rPr>
          <w:rFonts w:eastAsia="Arial Unicode MS"/>
          <w:sz w:val="22"/>
          <w:szCs w:val="22"/>
        </w:rPr>
        <w:t>−</w:t>
      </w:r>
      <w:r w:rsidRPr="000C523C">
        <w:rPr>
          <w:sz w:val="22"/>
          <w:szCs w:val="22"/>
        </w:rPr>
        <w:t xml:space="preserve"> до 10 лет, на каштановых почвах </w:t>
      </w:r>
      <w:r w:rsidRPr="000C523C">
        <w:rPr>
          <w:rFonts w:eastAsia="Arial Unicode MS"/>
          <w:sz w:val="22"/>
          <w:szCs w:val="22"/>
        </w:rPr>
        <w:t>−</w:t>
      </w:r>
      <w:r w:rsidRPr="000C523C">
        <w:rPr>
          <w:sz w:val="22"/>
          <w:szCs w:val="22"/>
        </w:rPr>
        <w:t xml:space="preserve"> в течение всей жизни лесных полос.</w:t>
      </w:r>
    </w:p>
    <w:p w:rsidR="000C523C" w:rsidRPr="000C523C" w:rsidRDefault="000C523C" w:rsidP="000C523C">
      <w:pPr>
        <w:pStyle w:val="a3"/>
        <w:spacing w:line="276" w:lineRule="auto"/>
        <w:ind w:right="-1" w:firstLine="567"/>
        <w:jc w:val="both"/>
        <w:rPr>
          <w:sz w:val="22"/>
          <w:szCs w:val="22"/>
        </w:rPr>
      </w:pPr>
      <w:r w:rsidRPr="000C523C">
        <w:rPr>
          <w:sz w:val="22"/>
          <w:szCs w:val="22"/>
        </w:rPr>
        <w:t>В течение вегетационного периода глубину рыхления почвы в междурядьях увеличивают на черноземах (кроме южных) от 8-12 до 14 см, на каштановых почвах и южных черноземах глубину культивации, напротив, уменьшают от 16-14 до 10-8 см.</w:t>
      </w:r>
    </w:p>
    <w:p w:rsidR="000C523C" w:rsidRPr="000C523C" w:rsidRDefault="000C523C" w:rsidP="000C523C">
      <w:pPr>
        <w:pStyle w:val="a3"/>
        <w:spacing w:line="276" w:lineRule="auto"/>
        <w:ind w:right="-1" w:firstLine="567"/>
        <w:jc w:val="both"/>
        <w:rPr>
          <w:sz w:val="22"/>
          <w:szCs w:val="22"/>
        </w:rPr>
      </w:pPr>
      <w:r w:rsidRPr="000C523C">
        <w:rPr>
          <w:sz w:val="22"/>
          <w:szCs w:val="22"/>
        </w:rPr>
        <w:t>При уходах за почвой в рядах высота сорных растений не должна превышать 5 см. В противном случае эффективность уходов резко снижается.</w:t>
      </w:r>
    </w:p>
    <w:p w:rsidR="000C523C" w:rsidRPr="000C523C" w:rsidRDefault="000C523C" w:rsidP="000C523C">
      <w:pPr>
        <w:pStyle w:val="a3"/>
        <w:spacing w:line="276" w:lineRule="auto"/>
        <w:ind w:right="-1" w:firstLine="567"/>
        <w:jc w:val="both"/>
        <w:rPr>
          <w:sz w:val="22"/>
          <w:szCs w:val="22"/>
        </w:rPr>
      </w:pPr>
    </w:p>
    <w:p w:rsidR="000C523C" w:rsidRPr="000C523C" w:rsidRDefault="000C523C" w:rsidP="000C523C">
      <w:pPr>
        <w:pStyle w:val="a3"/>
        <w:tabs>
          <w:tab w:val="left" w:pos="9356"/>
        </w:tabs>
        <w:spacing w:line="276" w:lineRule="auto"/>
        <w:ind w:right="-1" w:firstLine="567"/>
        <w:jc w:val="both"/>
        <w:rPr>
          <w:b/>
          <w:sz w:val="22"/>
          <w:szCs w:val="22"/>
        </w:rPr>
      </w:pPr>
      <w:r w:rsidRPr="000C523C">
        <w:rPr>
          <w:rFonts w:eastAsia="Arial"/>
          <w:b/>
          <w:i/>
          <w:iCs/>
          <w:sz w:val="22"/>
          <w:szCs w:val="22"/>
        </w:rPr>
        <w:t>4. Создание лесных полос на склоновых землях</w:t>
      </w:r>
    </w:p>
    <w:p w:rsidR="000C523C" w:rsidRPr="000C523C" w:rsidRDefault="000C523C" w:rsidP="000C523C">
      <w:pPr>
        <w:pStyle w:val="a3"/>
        <w:tabs>
          <w:tab w:val="left" w:pos="9356"/>
        </w:tabs>
        <w:spacing w:line="276" w:lineRule="auto"/>
        <w:ind w:right="-1" w:firstLine="567"/>
        <w:jc w:val="both"/>
        <w:rPr>
          <w:sz w:val="22"/>
          <w:szCs w:val="22"/>
        </w:rPr>
      </w:pPr>
      <w:r w:rsidRPr="000C523C">
        <w:rPr>
          <w:sz w:val="22"/>
          <w:szCs w:val="22"/>
        </w:rPr>
        <w:t xml:space="preserve">На склоновых землях крутизной более 10 лесные полосы (водорегулирующие и </w:t>
      </w:r>
      <w:proofErr w:type="spellStart"/>
      <w:r w:rsidRPr="000C523C">
        <w:rPr>
          <w:sz w:val="22"/>
          <w:szCs w:val="22"/>
        </w:rPr>
        <w:t>прибалочные</w:t>
      </w:r>
      <w:proofErr w:type="spellEnd"/>
      <w:r w:rsidRPr="000C523C">
        <w:rPr>
          <w:sz w:val="22"/>
          <w:szCs w:val="22"/>
        </w:rPr>
        <w:t xml:space="preserve">) создают </w:t>
      </w:r>
      <w:proofErr w:type="spellStart"/>
      <w:r w:rsidRPr="000C523C">
        <w:rPr>
          <w:sz w:val="22"/>
          <w:szCs w:val="22"/>
        </w:rPr>
        <w:t>водонаправляющего</w:t>
      </w:r>
      <w:proofErr w:type="spellEnd"/>
      <w:r w:rsidRPr="000C523C">
        <w:rPr>
          <w:sz w:val="22"/>
          <w:szCs w:val="22"/>
        </w:rPr>
        <w:t xml:space="preserve"> типа и обязательно сочетают их с различными гидротехническими сооружениями, которые рассчитывают на поверхностный сток 10% обеспеченности.</w:t>
      </w:r>
    </w:p>
    <w:p w:rsidR="000C523C" w:rsidRPr="000C523C" w:rsidRDefault="000C523C" w:rsidP="000C523C">
      <w:pPr>
        <w:pStyle w:val="a3"/>
        <w:spacing w:line="276" w:lineRule="auto"/>
        <w:ind w:right="-1"/>
        <w:jc w:val="both"/>
        <w:rPr>
          <w:sz w:val="22"/>
          <w:szCs w:val="22"/>
        </w:rPr>
      </w:pPr>
      <w:r w:rsidRPr="000C523C">
        <w:rPr>
          <w:sz w:val="22"/>
          <w:szCs w:val="22"/>
        </w:rPr>
        <w:t xml:space="preserve">Основным гидротехническим сооружениям, предназначенным для отвода </w:t>
      </w:r>
      <w:proofErr w:type="spellStart"/>
      <w:r w:rsidRPr="000C523C">
        <w:rPr>
          <w:sz w:val="22"/>
          <w:szCs w:val="22"/>
        </w:rPr>
        <w:t>непоглощенного</w:t>
      </w:r>
      <w:proofErr w:type="spellEnd"/>
      <w:r w:rsidRPr="000C523C">
        <w:rPr>
          <w:sz w:val="22"/>
          <w:szCs w:val="22"/>
        </w:rPr>
        <w:t xml:space="preserve"> стока, относятся </w:t>
      </w:r>
      <w:proofErr w:type="spellStart"/>
      <w:r w:rsidRPr="000C523C">
        <w:rPr>
          <w:sz w:val="22"/>
          <w:szCs w:val="22"/>
        </w:rPr>
        <w:t>водонаправляющие</w:t>
      </w:r>
      <w:proofErr w:type="spellEnd"/>
      <w:r w:rsidRPr="000C523C">
        <w:rPr>
          <w:sz w:val="22"/>
          <w:szCs w:val="22"/>
        </w:rPr>
        <w:t xml:space="preserve"> валы или валы-канавы с рабочей  высотой валов 0,3-0,6 м, и канавы шириной 0,4-1,0 м, которые размещают по нижней опушке лесных полос. При этом </w:t>
      </w:r>
      <w:proofErr w:type="spellStart"/>
      <w:r w:rsidRPr="000C523C">
        <w:rPr>
          <w:sz w:val="22"/>
          <w:szCs w:val="22"/>
        </w:rPr>
        <w:t>водонаправляющие</w:t>
      </w:r>
      <w:proofErr w:type="spellEnd"/>
      <w:r w:rsidRPr="000C523C">
        <w:rPr>
          <w:sz w:val="22"/>
          <w:szCs w:val="22"/>
        </w:rPr>
        <w:t xml:space="preserve"> валы создают на склонах крутизной до 3°, а валы-канавы </w:t>
      </w:r>
      <w:r w:rsidRPr="000C523C">
        <w:rPr>
          <w:rFonts w:eastAsia="Arial Unicode MS"/>
          <w:sz w:val="22"/>
          <w:szCs w:val="22"/>
        </w:rPr>
        <w:t>−</w:t>
      </w:r>
      <w:r w:rsidRPr="000C523C">
        <w:rPr>
          <w:sz w:val="22"/>
          <w:szCs w:val="22"/>
        </w:rPr>
        <w:t xml:space="preserve"> более 3°. Глубина канав при этом 0,8-1,2 м.</w:t>
      </w:r>
    </w:p>
    <w:p w:rsidR="000C523C" w:rsidRPr="000C523C" w:rsidRDefault="000C523C" w:rsidP="000C523C">
      <w:pPr>
        <w:pStyle w:val="a3"/>
        <w:spacing w:line="276" w:lineRule="auto"/>
        <w:ind w:right="-1" w:firstLine="567"/>
        <w:jc w:val="both"/>
        <w:rPr>
          <w:sz w:val="22"/>
          <w:szCs w:val="22"/>
        </w:rPr>
      </w:pPr>
      <w:r w:rsidRPr="000C523C">
        <w:rPr>
          <w:sz w:val="22"/>
          <w:szCs w:val="22"/>
        </w:rPr>
        <w:t>Валы обсевают 3-кратной дозой семян многолетних трав, а канавы заполняют фильтрующим утепляющим материалом органического (солома, хворост и др.) или минерального (шлак, пустая порода терриконов и т.п.) происхождения.</w:t>
      </w:r>
    </w:p>
    <w:p w:rsidR="000C523C" w:rsidRPr="000C523C" w:rsidRDefault="000C523C" w:rsidP="000C523C">
      <w:pPr>
        <w:pStyle w:val="a3"/>
        <w:spacing w:line="276" w:lineRule="auto"/>
        <w:ind w:right="-1" w:firstLine="567"/>
        <w:jc w:val="both"/>
        <w:rPr>
          <w:sz w:val="22"/>
          <w:szCs w:val="22"/>
        </w:rPr>
      </w:pPr>
      <w:r w:rsidRPr="000C523C">
        <w:rPr>
          <w:sz w:val="22"/>
          <w:szCs w:val="22"/>
        </w:rPr>
        <w:t xml:space="preserve">Уклоны трасс лесных полос, совмещенных с </w:t>
      </w:r>
      <w:proofErr w:type="spellStart"/>
      <w:r w:rsidRPr="000C523C">
        <w:rPr>
          <w:sz w:val="22"/>
          <w:szCs w:val="22"/>
        </w:rPr>
        <w:t>водонаправляющими</w:t>
      </w:r>
      <w:proofErr w:type="spellEnd"/>
      <w:r w:rsidRPr="000C523C">
        <w:rPr>
          <w:sz w:val="22"/>
          <w:szCs w:val="22"/>
        </w:rPr>
        <w:t xml:space="preserve"> валами, проектируют с учетом того, чтобы не допустить размывающих скоростей воды под пологом лесных полос. Ориентировочно уклоны принимают на серых лесных почвах от 0,01 до 0,03, а на обыкновенных оподзоленных и выщелоченных черноземах от </w:t>
      </w:r>
      <w:r w:rsidRPr="000C523C">
        <w:rPr>
          <w:rFonts w:eastAsia="Arial Unicode MS"/>
          <w:sz w:val="22"/>
          <w:szCs w:val="22"/>
        </w:rPr>
        <w:t>−</w:t>
      </w:r>
      <w:r w:rsidRPr="000C523C">
        <w:rPr>
          <w:sz w:val="22"/>
          <w:szCs w:val="22"/>
        </w:rPr>
        <w:t xml:space="preserve"> 0,03 до 0,05.</w:t>
      </w:r>
    </w:p>
    <w:p w:rsidR="000C523C" w:rsidRPr="000C523C" w:rsidRDefault="000C523C" w:rsidP="000C523C">
      <w:pPr>
        <w:pStyle w:val="a3"/>
        <w:spacing w:line="276" w:lineRule="auto"/>
        <w:ind w:right="-1" w:firstLine="567"/>
        <w:jc w:val="both"/>
        <w:rPr>
          <w:sz w:val="22"/>
          <w:szCs w:val="22"/>
        </w:rPr>
      </w:pPr>
      <w:r w:rsidRPr="000C523C">
        <w:rPr>
          <w:sz w:val="22"/>
          <w:szCs w:val="22"/>
        </w:rPr>
        <w:t xml:space="preserve">Водорегулирующие лесные полосы проектируют продуваемой или ажурно </w:t>
      </w:r>
      <w:proofErr w:type="gramStart"/>
      <w:r w:rsidRPr="000C523C">
        <w:rPr>
          <w:sz w:val="22"/>
          <w:szCs w:val="22"/>
        </w:rPr>
        <w:t>-п</w:t>
      </w:r>
      <w:proofErr w:type="gramEnd"/>
      <w:r w:rsidRPr="000C523C">
        <w:rPr>
          <w:sz w:val="22"/>
          <w:szCs w:val="22"/>
        </w:rPr>
        <w:t>родуваемой конструкцией шириной 9-12 м со схемой посадки 1,5-2x3 м. Полосы создают из главных или сопутствующих пород чистыми рядами.</w:t>
      </w:r>
    </w:p>
    <w:p w:rsidR="000C523C" w:rsidRPr="000C523C" w:rsidRDefault="000C523C" w:rsidP="000C523C">
      <w:pPr>
        <w:pStyle w:val="a3"/>
        <w:spacing w:line="276" w:lineRule="auto"/>
        <w:ind w:right="-1" w:firstLine="567"/>
        <w:jc w:val="both"/>
        <w:rPr>
          <w:sz w:val="22"/>
          <w:szCs w:val="22"/>
        </w:rPr>
      </w:pPr>
      <w:r w:rsidRPr="000C523C">
        <w:rPr>
          <w:sz w:val="22"/>
          <w:szCs w:val="22"/>
        </w:rPr>
        <w:t xml:space="preserve">Расстояние между водорегулирующими лесными полосами должно быть: на серых лесных почвах </w:t>
      </w:r>
      <w:r w:rsidRPr="000C523C">
        <w:rPr>
          <w:rFonts w:eastAsia="Arial Unicode MS"/>
          <w:sz w:val="22"/>
          <w:szCs w:val="22"/>
        </w:rPr>
        <w:t>−</w:t>
      </w:r>
      <w:r w:rsidRPr="000C523C">
        <w:rPr>
          <w:sz w:val="22"/>
          <w:szCs w:val="22"/>
        </w:rPr>
        <w:t xml:space="preserve"> от 140 м на склонах крутизной 5° </w:t>
      </w:r>
      <w:r w:rsidRPr="000C523C">
        <w:rPr>
          <w:rFonts w:eastAsia="Arial Unicode MS"/>
          <w:sz w:val="22"/>
          <w:szCs w:val="22"/>
        </w:rPr>
        <w:t>−</w:t>
      </w:r>
      <w:r w:rsidRPr="000C523C">
        <w:rPr>
          <w:sz w:val="22"/>
          <w:szCs w:val="22"/>
        </w:rPr>
        <w:t xml:space="preserve"> до 220 при крутизне склонов 20</w:t>
      </w:r>
      <w:r w:rsidRPr="000C523C">
        <w:rPr>
          <w:rFonts w:eastAsia="Symbol"/>
          <w:sz w:val="22"/>
          <w:szCs w:val="22"/>
        </w:rPr>
        <w:t>°</w:t>
      </w:r>
      <w:r w:rsidRPr="000C523C">
        <w:rPr>
          <w:sz w:val="22"/>
          <w:szCs w:val="22"/>
        </w:rPr>
        <w:t xml:space="preserve">; на черноземах обыкновенных </w:t>
      </w:r>
      <w:r w:rsidRPr="000C523C">
        <w:rPr>
          <w:rFonts w:eastAsia="Arial Unicode MS"/>
          <w:sz w:val="22"/>
          <w:szCs w:val="22"/>
        </w:rPr>
        <w:t>−</w:t>
      </w:r>
      <w:r w:rsidRPr="000C523C">
        <w:rPr>
          <w:sz w:val="22"/>
          <w:szCs w:val="22"/>
        </w:rPr>
        <w:t xml:space="preserve"> соответственно, от 190 до 200, а на черноземах оподзоленных и выщелоченных </w:t>
      </w:r>
      <w:r w:rsidRPr="000C523C">
        <w:rPr>
          <w:rFonts w:eastAsia="Arial Unicode MS"/>
          <w:sz w:val="22"/>
          <w:szCs w:val="22"/>
        </w:rPr>
        <w:t>−</w:t>
      </w:r>
      <w:r w:rsidRPr="000C523C">
        <w:rPr>
          <w:sz w:val="22"/>
          <w:szCs w:val="22"/>
        </w:rPr>
        <w:t xml:space="preserve"> от 200 до 320 м.</w:t>
      </w:r>
    </w:p>
    <w:p w:rsidR="000C523C" w:rsidRPr="000C523C" w:rsidRDefault="000C523C" w:rsidP="000C523C">
      <w:pPr>
        <w:pStyle w:val="a3"/>
        <w:spacing w:line="276" w:lineRule="auto"/>
        <w:ind w:right="-1" w:firstLine="567"/>
        <w:jc w:val="both"/>
        <w:rPr>
          <w:sz w:val="22"/>
          <w:szCs w:val="22"/>
        </w:rPr>
      </w:pPr>
      <w:proofErr w:type="spellStart"/>
      <w:r w:rsidRPr="000C523C">
        <w:rPr>
          <w:sz w:val="22"/>
          <w:szCs w:val="22"/>
        </w:rPr>
        <w:lastRenderedPageBreak/>
        <w:t>Прибалочные</w:t>
      </w:r>
      <w:proofErr w:type="spellEnd"/>
      <w:r w:rsidRPr="000C523C">
        <w:rPr>
          <w:sz w:val="22"/>
          <w:szCs w:val="22"/>
        </w:rPr>
        <w:t xml:space="preserve"> лесные полосы проектируют выше зоны размыва вдоль бровки суходольных звеньев безлесных балок, а отдельные береговые овраги, выходящие вершинами за бровку, засыпаются или </w:t>
      </w:r>
      <w:proofErr w:type="spellStart"/>
      <w:r w:rsidRPr="000C523C">
        <w:rPr>
          <w:sz w:val="22"/>
          <w:szCs w:val="22"/>
        </w:rPr>
        <w:t>выполаживаются</w:t>
      </w:r>
      <w:proofErr w:type="spellEnd"/>
      <w:r w:rsidRPr="000C523C">
        <w:rPr>
          <w:sz w:val="22"/>
          <w:szCs w:val="22"/>
        </w:rPr>
        <w:t xml:space="preserve">. При невыраженной бровке лесная полоса должна проходить по границе обрабатываемых угодий. </w:t>
      </w:r>
      <w:proofErr w:type="spellStart"/>
      <w:r w:rsidRPr="000C523C">
        <w:rPr>
          <w:sz w:val="22"/>
          <w:szCs w:val="22"/>
        </w:rPr>
        <w:t>Прибалочные</w:t>
      </w:r>
      <w:proofErr w:type="spellEnd"/>
      <w:r w:rsidRPr="000C523C">
        <w:rPr>
          <w:sz w:val="22"/>
          <w:szCs w:val="22"/>
        </w:rPr>
        <w:t xml:space="preserve"> полосы создают из одной-двух лент шириной 12 м каждая при сочетании каждой ленты по нижней опушке с </w:t>
      </w:r>
      <w:proofErr w:type="spellStart"/>
      <w:r w:rsidRPr="000C523C">
        <w:rPr>
          <w:sz w:val="22"/>
          <w:szCs w:val="22"/>
        </w:rPr>
        <w:t>водонаправляющим</w:t>
      </w:r>
      <w:proofErr w:type="spellEnd"/>
      <w:r w:rsidRPr="000C523C">
        <w:rPr>
          <w:sz w:val="22"/>
          <w:szCs w:val="22"/>
        </w:rPr>
        <w:t xml:space="preserve"> сооружением (вал или вал-канава), а </w:t>
      </w:r>
      <w:proofErr w:type="spellStart"/>
      <w:r w:rsidRPr="000C523C">
        <w:rPr>
          <w:sz w:val="22"/>
          <w:szCs w:val="22"/>
        </w:rPr>
        <w:t>межленточное</w:t>
      </w:r>
      <w:proofErr w:type="spellEnd"/>
      <w:r w:rsidRPr="000C523C">
        <w:rPr>
          <w:sz w:val="22"/>
          <w:szCs w:val="22"/>
        </w:rPr>
        <w:t xml:space="preserve"> пространство шириной 8-10 м засевают многолетними травами.</w:t>
      </w:r>
    </w:p>
    <w:p w:rsidR="000C523C" w:rsidRPr="000C523C" w:rsidRDefault="000C523C" w:rsidP="000C523C">
      <w:pPr>
        <w:pStyle w:val="a3"/>
        <w:spacing w:line="276" w:lineRule="auto"/>
        <w:ind w:right="-1" w:firstLine="567"/>
        <w:jc w:val="both"/>
        <w:rPr>
          <w:sz w:val="22"/>
          <w:szCs w:val="22"/>
        </w:rPr>
      </w:pPr>
      <w:r w:rsidRPr="000C523C">
        <w:rPr>
          <w:sz w:val="22"/>
          <w:szCs w:val="22"/>
        </w:rPr>
        <w:t>Ассортимент древесно-кустарниковых пород для лесных полос (в том числе и для водорегулирующих) подбирается в соответствии с зональными рекомендациям</w:t>
      </w:r>
      <w:proofErr w:type="gramStart"/>
      <w:r w:rsidRPr="000C523C">
        <w:rPr>
          <w:sz w:val="22"/>
          <w:szCs w:val="22"/>
        </w:rPr>
        <w:t xml:space="preserve"> .</w:t>
      </w:r>
      <w:proofErr w:type="gramEnd"/>
      <w:r w:rsidRPr="000C523C">
        <w:rPr>
          <w:sz w:val="22"/>
          <w:szCs w:val="22"/>
        </w:rPr>
        <w:t xml:space="preserve"> Породы высаживаются чистыми рядами с размещением 2,5х1 или 3х1 м. При этом в крайних рядах </w:t>
      </w:r>
      <w:proofErr w:type="spellStart"/>
      <w:r w:rsidRPr="000C523C">
        <w:rPr>
          <w:sz w:val="22"/>
          <w:szCs w:val="22"/>
        </w:rPr>
        <w:t>прибалочных</w:t>
      </w:r>
      <w:proofErr w:type="spellEnd"/>
      <w:r w:rsidRPr="000C523C">
        <w:rPr>
          <w:sz w:val="22"/>
          <w:szCs w:val="22"/>
        </w:rPr>
        <w:t xml:space="preserve"> полос высаживают кустарник (со стороны поля обычный, а со стороны бровки оврагов – корнеотпрысковый), а в средних - главные или сопутствующие породы.</w:t>
      </w:r>
    </w:p>
    <w:p w:rsidR="000C523C" w:rsidRPr="000C523C" w:rsidRDefault="000C523C" w:rsidP="000C523C">
      <w:pPr>
        <w:pStyle w:val="a3"/>
        <w:spacing w:line="276" w:lineRule="auto"/>
        <w:ind w:right="-1" w:firstLine="567"/>
        <w:jc w:val="both"/>
        <w:rPr>
          <w:sz w:val="22"/>
          <w:szCs w:val="22"/>
        </w:rPr>
      </w:pPr>
      <w:r w:rsidRPr="000C523C">
        <w:rPr>
          <w:sz w:val="22"/>
          <w:szCs w:val="22"/>
        </w:rPr>
        <w:t xml:space="preserve">Почву под водорегулирующие и </w:t>
      </w:r>
      <w:proofErr w:type="spellStart"/>
      <w:r w:rsidRPr="000C523C">
        <w:rPr>
          <w:sz w:val="22"/>
          <w:szCs w:val="22"/>
        </w:rPr>
        <w:t>прибалочные</w:t>
      </w:r>
      <w:proofErr w:type="spellEnd"/>
      <w:r w:rsidRPr="000C523C">
        <w:rPr>
          <w:sz w:val="22"/>
          <w:szCs w:val="22"/>
        </w:rPr>
        <w:t xml:space="preserve"> лесные полосы подготавливают по системе черного или раннего пара, с последующим безотвальным рыхлением на глубину 35- 40 см. На </w:t>
      </w:r>
      <w:proofErr w:type="spellStart"/>
      <w:r w:rsidRPr="000C523C">
        <w:rPr>
          <w:sz w:val="22"/>
          <w:szCs w:val="22"/>
        </w:rPr>
        <w:t>малозасоленных</w:t>
      </w:r>
      <w:proofErr w:type="spellEnd"/>
      <w:r w:rsidRPr="000C523C">
        <w:rPr>
          <w:sz w:val="22"/>
          <w:szCs w:val="22"/>
        </w:rPr>
        <w:t xml:space="preserve"> окультуренных почвах допускается зяблевая вспашка.</w:t>
      </w:r>
    </w:p>
    <w:p w:rsidR="000C523C" w:rsidRPr="000C523C" w:rsidRDefault="000C523C" w:rsidP="000C523C">
      <w:pPr>
        <w:pStyle w:val="a3"/>
        <w:spacing w:line="276" w:lineRule="auto"/>
        <w:ind w:right="-1" w:firstLine="567"/>
        <w:jc w:val="both"/>
        <w:rPr>
          <w:sz w:val="22"/>
          <w:szCs w:val="22"/>
        </w:rPr>
      </w:pPr>
      <w:r w:rsidRPr="000C523C">
        <w:rPr>
          <w:sz w:val="22"/>
          <w:szCs w:val="22"/>
        </w:rPr>
        <w:t xml:space="preserve">Посадка полос сеянцами осуществляется весной лесопосадочными машинами ССН-1, а крупномерными саженцами </w:t>
      </w:r>
      <w:r w:rsidRPr="000C523C">
        <w:rPr>
          <w:rFonts w:eastAsia="Arial Unicode MS"/>
          <w:sz w:val="22"/>
          <w:szCs w:val="22"/>
        </w:rPr>
        <w:t>−</w:t>
      </w:r>
      <w:r w:rsidRPr="000C523C">
        <w:rPr>
          <w:sz w:val="22"/>
          <w:szCs w:val="22"/>
        </w:rPr>
        <w:t xml:space="preserve"> МПС-1.</w:t>
      </w:r>
    </w:p>
    <w:p w:rsidR="000C523C" w:rsidRPr="000C523C" w:rsidRDefault="000C523C" w:rsidP="000C523C">
      <w:pPr>
        <w:pStyle w:val="a3"/>
        <w:spacing w:line="276" w:lineRule="auto"/>
        <w:ind w:right="-1" w:firstLine="567"/>
        <w:jc w:val="both"/>
        <w:rPr>
          <w:sz w:val="22"/>
          <w:szCs w:val="22"/>
        </w:rPr>
      </w:pPr>
      <w:r w:rsidRPr="000C523C">
        <w:rPr>
          <w:sz w:val="22"/>
          <w:szCs w:val="22"/>
        </w:rPr>
        <w:t xml:space="preserve">Агротехнические уходы в насаждениях выполняют до их смыкания. При этом в первые два года проводят 3-5, в третий </w:t>
      </w:r>
      <w:r w:rsidRPr="000C523C">
        <w:rPr>
          <w:rFonts w:eastAsia="Arial Unicode MS"/>
          <w:sz w:val="22"/>
          <w:szCs w:val="22"/>
        </w:rPr>
        <w:t>−</w:t>
      </w:r>
      <w:r w:rsidRPr="000C523C">
        <w:rPr>
          <w:sz w:val="22"/>
          <w:szCs w:val="22"/>
        </w:rPr>
        <w:t xml:space="preserve"> 2-4 обработки почвы в междурядьях и рядах, а в четвертый и пятый </w:t>
      </w:r>
      <w:r w:rsidRPr="000C523C">
        <w:rPr>
          <w:rFonts w:eastAsia="Arial Unicode MS"/>
          <w:sz w:val="22"/>
          <w:szCs w:val="22"/>
        </w:rPr>
        <w:t>−</w:t>
      </w:r>
      <w:r w:rsidRPr="000C523C">
        <w:rPr>
          <w:sz w:val="22"/>
          <w:szCs w:val="22"/>
        </w:rPr>
        <w:t xml:space="preserve"> соответственно, 2 и 1 культивацию междурядий.</w:t>
      </w:r>
    </w:p>
    <w:p w:rsidR="000C523C" w:rsidRPr="000C523C" w:rsidRDefault="000C523C" w:rsidP="000C523C">
      <w:pPr>
        <w:pStyle w:val="a3"/>
        <w:spacing w:line="276" w:lineRule="auto"/>
        <w:ind w:right="-1" w:firstLine="567"/>
        <w:jc w:val="both"/>
        <w:rPr>
          <w:rFonts w:eastAsia="Arial"/>
          <w:b/>
          <w:i/>
          <w:iCs/>
          <w:sz w:val="22"/>
          <w:szCs w:val="22"/>
        </w:rPr>
      </w:pPr>
    </w:p>
    <w:p w:rsidR="000C523C" w:rsidRPr="000C523C" w:rsidRDefault="000C523C" w:rsidP="000C523C">
      <w:pPr>
        <w:pStyle w:val="a3"/>
        <w:spacing w:line="276" w:lineRule="auto"/>
        <w:ind w:right="-1" w:firstLine="567"/>
        <w:jc w:val="both"/>
        <w:rPr>
          <w:rFonts w:eastAsia="Arial"/>
          <w:b/>
          <w:i/>
          <w:iCs/>
          <w:sz w:val="22"/>
          <w:szCs w:val="22"/>
        </w:rPr>
      </w:pPr>
    </w:p>
    <w:p w:rsidR="000C523C" w:rsidRPr="000C523C" w:rsidRDefault="000C523C" w:rsidP="000C523C">
      <w:pPr>
        <w:pStyle w:val="a3"/>
        <w:spacing w:line="276" w:lineRule="auto"/>
        <w:ind w:right="-1" w:firstLine="567"/>
        <w:jc w:val="both"/>
        <w:rPr>
          <w:sz w:val="22"/>
          <w:szCs w:val="22"/>
        </w:rPr>
      </w:pPr>
    </w:p>
    <w:p w:rsidR="006A4BFF" w:rsidRPr="000C523C" w:rsidRDefault="006A4BFF" w:rsidP="000C523C">
      <w:pPr>
        <w:ind w:right="-1"/>
        <w:rPr>
          <w:rFonts w:ascii="Arial" w:hAnsi="Arial" w:cs="Arial"/>
        </w:rPr>
      </w:pPr>
    </w:p>
    <w:sectPr w:rsidR="006A4BFF" w:rsidRPr="000C523C" w:rsidSect="006A4BFF">
      <w:footerReference w:type="default" r:id="rId6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D21E2" w:rsidRDefault="009D21E2" w:rsidP="000C523C">
      <w:pPr>
        <w:spacing w:after="0" w:line="240" w:lineRule="auto"/>
      </w:pPr>
      <w:r>
        <w:separator/>
      </w:r>
    </w:p>
  </w:endnote>
  <w:endnote w:type="continuationSeparator" w:id="0">
    <w:p w:rsidR="009D21E2" w:rsidRDefault="009D21E2" w:rsidP="000C523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7389307"/>
      <w:docPartObj>
        <w:docPartGallery w:val="Page Numbers (Bottom of Page)"/>
        <w:docPartUnique/>
      </w:docPartObj>
    </w:sdtPr>
    <w:sdtContent>
      <w:p w:rsidR="000C523C" w:rsidRDefault="000C523C">
        <w:pPr>
          <w:pStyle w:val="a6"/>
          <w:jc w:val="center"/>
        </w:pPr>
        <w:fldSimple w:instr=" PAGE   \* MERGEFORMAT ">
          <w:r>
            <w:rPr>
              <w:noProof/>
            </w:rPr>
            <w:t>1</w:t>
          </w:r>
        </w:fldSimple>
      </w:p>
    </w:sdtContent>
  </w:sdt>
  <w:p w:rsidR="000C523C" w:rsidRDefault="000C523C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D21E2" w:rsidRDefault="009D21E2" w:rsidP="000C523C">
      <w:pPr>
        <w:spacing w:after="0" w:line="240" w:lineRule="auto"/>
      </w:pPr>
      <w:r>
        <w:separator/>
      </w:r>
    </w:p>
  </w:footnote>
  <w:footnote w:type="continuationSeparator" w:id="0">
    <w:p w:rsidR="009D21E2" w:rsidRDefault="009D21E2" w:rsidP="000C523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C523C"/>
    <w:rsid w:val="000C523C"/>
    <w:rsid w:val="006A4BFF"/>
    <w:rsid w:val="009D21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4BF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C523C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styleId="a4">
    <w:name w:val="header"/>
    <w:basedOn w:val="a"/>
    <w:link w:val="a5"/>
    <w:uiPriority w:val="99"/>
    <w:semiHidden/>
    <w:unhideWhenUsed/>
    <w:rsid w:val="000C523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0C523C"/>
  </w:style>
  <w:style w:type="paragraph" w:styleId="a6">
    <w:name w:val="footer"/>
    <w:basedOn w:val="a"/>
    <w:link w:val="a7"/>
    <w:uiPriority w:val="99"/>
    <w:unhideWhenUsed/>
    <w:rsid w:val="000C523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0C523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5753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3816</Words>
  <Characters>21755</Characters>
  <Application>Microsoft Office Word</Application>
  <DocSecurity>0</DocSecurity>
  <Lines>181</Lines>
  <Paragraphs>51</Paragraphs>
  <ScaleCrop>false</ScaleCrop>
  <Company/>
  <LinksUpToDate>false</LinksUpToDate>
  <CharactersWithSpaces>25520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Евгений</dc:creator>
  <cp:lastModifiedBy>Евгений</cp:lastModifiedBy>
  <cp:revision>2</cp:revision>
  <dcterms:created xsi:type="dcterms:W3CDTF">2020-03-18T07:00:00Z</dcterms:created>
  <dcterms:modified xsi:type="dcterms:W3CDTF">2020-03-18T07:02:00Z</dcterms:modified>
</cp:coreProperties>
</file>